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2CD" w:rsidRPr="00A010B7" w:rsidRDefault="00F962CD" w:rsidP="009825E8">
      <w:pPr>
        <w:jc w:val="center"/>
        <w:rPr>
          <w:rFonts w:ascii="Times New Roman" w:hAnsi="Times New Roman" w:cs="Times New Roman"/>
          <w:sz w:val="24"/>
          <w:szCs w:val="24"/>
        </w:rPr>
      </w:pPr>
    </w:p>
    <w:p w:rsidR="009825E8" w:rsidRPr="00A010B7" w:rsidRDefault="009825E8" w:rsidP="009825E8">
      <w:pPr>
        <w:jc w:val="center"/>
        <w:rPr>
          <w:rFonts w:ascii="Times New Roman" w:hAnsi="Times New Roman" w:cs="Times New Roman"/>
          <w:sz w:val="24"/>
          <w:szCs w:val="24"/>
        </w:rPr>
      </w:pPr>
    </w:p>
    <w:p w:rsidR="009A6DD7" w:rsidRPr="00A010B7" w:rsidRDefault="009A6DD7" w:rsidP="009825E8">
      <w:pPr>
        <w:jc w:val="center"/>
        <w:rPr>
          <w:rFonts w:ascii="Times New Roman" w:hAnsi="Times New Roman" w:cs="Times New Roman"/>
          <w:sz w:val="24"/>
          <w:szCs w:val="24"/>
        </w:rPr>
      </w:pPr>
    </w:p>
    <w:p w:rsidR="009A6DD7" w:rsidRPr="00A010B7" w:rsidRDefault="009A6DD7" w:rsidP="009825E8">
      <w:pPr>
        <w:jc w:val="center"/>
        <w:rPr>
          <w:rFonts w:ascii="Times New Roman" w:hAnsi="Times New Roman" w:cs="Times New Roman"/>
          <w:sz w:val="24"/>
          <w:szCs w:val="24"/>
        </w:rPr>
      </w:pPr>
    </w:p>
    <w:p w:rsidR="009825E8" w:rsidRPr="00A010B7" w:rsidRDefault="009825E8" w:rsidP="009825E8">
      <w:pPr>
        <w:jc w:val="center"/>
        <w:rPr>
          <w:rFonts w:ascii="Times New Roman" w:hAnsi="Times New Roman" w:cs="Times New Roman"/>
          <w:sz w:val="24"/>
          <w:szCs w:val="24"/>
        </w:rPr>
      </w:pPr>
    </w:p>
    <w:p w:rsidR="009825E8" w:rsidRPr="00A010B7" w:rsidRDefault="009825E8" w:rsidP="009825E8">
      <w:pPr>
        <w:jc w:val="center"/>
        <w:rPr>
          <w:rFonts w:ascii="Times New Roman" w:hAnsi="Times New Roman" w:cs="Times New Roman"/>
          <w:sz w:val="24"/>
          <w:szCs w:val="24"/>
        </w:rPr>
      </w:pPr>
    </w:p>
    <w:p w:rsidR="009825E8" w:rsidRPr="00A010B7" w:rsidRDefault="009825E8" w:rsidP="009825E8">
      <w:pPr>
        <w:jc w:val="center"/>
        <w:rPr>
          <w:rFonts w:ascii="Times New Roman" w:hAnsi="Times New Roman" w:cs="Times New Roman"/>
          <w:sz w:val="24"/>
          <w:szCs w:val="24"/>
        </w:rPr>
      </w:pPr>
      <w:r w:rsidRPr="00A010B7">
        <w:rPr>
          <w:rFonts w:ascii="Times New Roman" w:hAnsi="Times New Roman" w:cs="Times New Roman"/>
          <w:sz w:val="24"/>
          <w:szCs w:val="24"/>
        </w:rPr>
        <w:t>Physical Inactivity</w:t>
      </w:r>
      <w:r w:rsidR="00492497" w:rsidRPr="00A010B7">
        <w:rPr>
          <w:rFonts w:ascii="Times New Roman" w:hAnsi="Times New Roman" w:cs="Times New Roman"/>
          <w:sz w:val="24"/>
          <w:szCs w:val="24"/>
        </w:rPr>
        <w:t xml:space="preserve"> and Maternal Health</w:t>
      </w:r>
    </w:p>
    <w:p w:rsidR="009825E8" w:rsidRPr="00A010B7" w:rsidRDefault="009825E8" w:rsidP="009825E8">
      <w:pPr>
        <w:jc w:val="center"/>
        <w:rPr>
          <w:rFonts w:ascii="Times New Roman" w:hAnsi="Times New Roman" w:cs="Times New Roman"/>
          <w:sz w:val="24"/>
          <w:szCs w:val="24"/>
        </w:rPr>
      </w:pPr>
      <w:r w:rsidRPr="00A010B7">
        <w:rPr>
          <w:rFonts w:ascii="Times New Roman" w:hAnsi="Times New Roman" w:cs="Times New Roman"/>
          <w:sz w:val="24"/>
          <w:szCs w:val="24"/>
        </w:rPr>
        <w:t>Lateese Perry</w:t>
      </w:r>
    </w:p>
    <w:p w:rsidR="009825E8" w:rsidRPr="00A010B7" w:rsidRDefault="009825E8" w:rsidP="009825E8">
      <w:pPr>
        <w:jc w:val="center"/>
        <w:rPr>
          <w:rFonts w:ascii="Times New Roman" w:hAnsi="Times New Roman" w:cs="Times New Roman"/>
          <w:sz w:val="24"/>
          <w:szCs w:val="24"/>
        </w:rPr>
      </w:pPr>
      <w:r w:rsidRPr="00A010B7">
        <w:rPr>
          <w:rFonts w:ascii="Times New Roman" w:hAnsi="Times New Roman" w:cs="Times New Roman"/>
          <w:sz w:val="24"/>
          <w:szCs w:val="24"/>
        </w:rPr>
        <w:t>California University State Long Beach</w:t>
      </w:r>
    </w:p>
    <w:p w:rsidR="009825E8" w:rsidRPr="00A010B7" w:rsidRDefault="009825E8" w:rsidP="009825E8">
      <w:pPr>
        <w:jc w:val="center"/>
        <w:rPr>
          <w:rFonts w:ascii="Times New Roman" w:hAnsi="Times New Roman" w:cs="Times New Roman"/>
          <w:sz w:val="24"/>
          <w:szCs w:val="24"/>
        </w:rPr>
      </w:pPr>
    </w:p>
    <w:p w:rsidR="009825E8" w:rsidRPr="00A010B7" w:rsidRDefault="009825E8" w:rsidP="009825E8">
      <w:pPr>
        <w:jc w:val="center"/>
        <w:rPr>
          <w:rFonts w:ascii="Times New Roman" w:hAnsi="Times New Roman" w:cs="Times New Roman"/>
          <w:sz w:val="24"/>
          <w:szCs w:val="24"/>
        </w:rPr>
      </w:pPr>
    </w:p>
    <w:p w:rsidR="009825E8" w:rsidRPr="00A010B7" w:rsidRDefault="009825E8" w:rsidP="009825E8">
      <w:pPr>
        <w:jc w:val="center"/>
        <w:rPr>
          <w:rFonts w:ascii="Times New Roman" w:hAnsi="Times New Roman" w:cs="Times New Roman"/>
          <w:sz w:val="24"/>
          <w:szCs w:val="24"/>
        </w:rPr>
      </w:pPr>
    </w:p>
    <w:p w:rsidR="009825E8" w:rsidRPr="00A010B7" w:rsidRDefault="009825E8" w:rsidP="009825E8">
      <w:pPr>
        <w:jc w:val="center"/>
        <w:rPr>
          <w:rFonts w:ascii="Times New Roman" w:hAnsi="Times New Roman" w:cs="Times New Roman"/>
          <w:sz w:val="24"/>
          <w:szCs w:val="24"/>
        </w:rPr>
      </w:pPr>
    </w:p>
    <w:p w:rsidR="009825E8" w:rsidRPr="00A010B7" w:rsidRDefault="009825E8" w:rsidP="009825E8">
      <w:pPr>
        <w:jc w:val="center"/>
        <w:rPr>
          <w:rFonts w:ascii="Times New Roman" w:hAnsi="Times New Roman" w:cs="Times New Roman"/>
          <w:sz w:val="24"/>
          <w:szCs w:val="24"/>
        </w:rPr>
      </w:pPr>
    </w:p>
    <w:p w:rsidR="009825E8" w:rsidRPr="00A010B7" w:rsidRDefault="009825E8" w:rsidP="009825E8">
      <w:pPr>
        <w:jc w:val="center"/>
        <w:rPr>
          <w:rFonts w:ascii="Times New Roman" w:hAnsi="Times New Roman" w:cs="Times New Roman"/>
          <w:sz w:val="24"/>
          <w:szCs w:val="24"/>
        </w:rPr>
      </w:pPr>
    </w:p>
    <w:p w:rsidR="009825E8" w:rsidRPr="00A010B7" w:rsidRDefault="009825E8" w:rsidP="009825E8">
      <w:pPr>
        <w:jc w:val="center"/>
        <w:rPr>
          <w:rFonts w:ascii="Times New Roman" w:hAnsi="Times New Roman" w:cs="Times New Roman"/>
          <w:sz w:val="24"/>
          <w:szCs w:val="24"/>
        </w:rPr>
      </w:pPr>
    </w:p>
    <w:p w:rsidR="009825E8" w:rsidRPr="00A010B7" w:rsidRDefault="009825E8" w:rsidP="009825E8">
      <w:pPr>
        <w:jc w:val="center"/>
        <w:rPr>
          <w:rFonts w:ascii="Times New Roman" w:hAnsi="Times New Roman" w:cs="Times New Roman"/>
          <w:sz w:val="24"/>
          <w:szCs w:val="24"/>
        </w:rPr>
      </w:pPr>
    </w:p>
    <w:p w:rsidR="009825E8" w:rsidRPr="00A010B7" w:rsidRDefault="009825E8" w:rsidP="009825E8">
      <w:pPr>
        <w:jc w:val="center"/>
        <w:rPr>
          <w:rFonts w:ascii="Times New Roman" w:hAnsi="Times New Roman" w:cs="Times New Roman"/>
          <w:sz w:val="24"/>
          <w:szCs w:val="24"/>
        </w:rPr>
      </w:pPr>
    </w:p>
    <w:p w:rsidR="009825E8" w:rsidRPr="00A010B7" w:rsidRDefault="009825E8" w:rsidP="009825E8">
      <w:pPr>
        <w:jc w:val="center"/>
        <w:rPr>
          <w:rFonts w:ascii="Times New Roman" w:hAnsi="Times New Roman" w:cs="Times New Roman"/>
          <w:sz w:val="24"/>
          <w:szCs w:val="24"/>
        </w:rPr>
      </w:pPr>
    </w:p>
    <w:p w:rsidR="009825E8" w:rsidRPr="00A010B7" w:rsidRDefault="009825E8" w:rsidP="009825E8">
      <w:pPr>
        <w:jc w:val="center"/>
        <w:rPr>
          <w:rFonts w:ascii="Times New Roman" w:hAnsi="Times New Roman" w:cs="Times New Roman"/>
          <w:sz w:val="24"/>
          <w:szCs w:val="24"/>
        </w:rPr>
      </w:pPr>
    </w:p>
    <w:p w:rsidR="009825E8" w:rsidRPr="00A010B7" w:rsidRDefault="009825E8" w:rsidP="009825E8">
      <w:pPr>
        <w:jc w:val="center"/>
        <w:rPr>
          <w:rFonts w:ascii="Times New Roman" w:hAnsi="Times New Roman" w:cs="Times New Roman"/>
          <w:sz w:val="24"/>
          <w:szCs w:val="24"/>
        </w:rPr>
      </w:pPr>
    </w:p>
    <w:p w:rsidR="009825E8" w:rsidRPr="00A010B7" w:rsidRDefault="009825E8" w:rsidP="009825E8">
      <w:pPr>
        <w:jc w:val="center"/>
        <w:rPr>
          <w:rFonts w:ascii="Times New Roman" w:hAnsi="Times New Roman" w:cs="Times New Roman"/>
          <w:sz w:val="24"/>
          <w:szCs w:val="24"/>
        </w:rPr>
      </w:pPr>
    </w:p>
    <w:p w:rsidR="009825E8" w:rsidRPr="00A010B7" w:rsidRDefault="009825E8" w:rsidP="009825E8">
      <w:pPr>
        <w:jc w:val="center"/>
        <w:rPr>
          <w:rFonts w:ascii="Times New Roman" w:hAnsi="Times New Roman" w:cs="Times New Roman"/>
          <w:sz w:val="24"/>
          <w:szCs w:val="24"/>
        </w:rPr>
      </w:pPr>
    </w:p>
    <w:p w:rsidR="009825E8" w:rsidRPr="00A010B7" w:rsidRDefault="009825E8" w:rsidP="009825E8">
      <w:pPr>
        <w:jc w:val="center"/>
        <w:rPr>
          <w:rFonts w:ascii="Times New Roman" w:hAnsi="Times New Roman" w:cs="Times New Roman"/>
          <w:sz w:val="24"/>
          <w:szCs w:val="24"/>
        </w:rPr>
      </w:pPr>
    </w:p>
    <w:p w:rsidR="009825E8" w:rsidRPr="00A010B7" w:rsidRDefault="009825E8" w:rsidP="009825E8">
      <w:pPr>
        <w:jc w:val="center"/>
        <w:rPr>
          <w:rFonts w:ascii="Times New Roman" w:hAnsi="Times New Roman" w:cs="Times New Roman"/>
          <w:sz w:val="24"/>
          <w:szCs w:val="24"/>
        </w:rPr>
      </w:pPr>
    </w:p>
    <w:p w:rsidR="009825E8" w:rsidRPr="00A010B7" w:rsidRDefault="009825E8" w:rsidP="009825E8">
      <w:pPr>
        <w:jc w:val="center"/>
        <w:rPr>
          <w:rFonts w:ascii="Times New Roman" w:hAnsi="Times New Roman" w:cs="Times New Roman"/>
          <w:sz w:val="24"/>
          <w:szCs w:val="24"/>
        </w:rPr>
      </w:pPr>
    </w:p>
    <w:p w:rsidR="009825E8" w:rsidRPr="00A010B7" w:rsidRDefault="009825E8" w:rsidP="009825E8">
      <w:pPr>
        <w:jc w:val="center"/>
        <w:rPr>
          <w:rFonts w:ascii="Times New Roman" w:hAnsi="Times New Roman" w:cs="Times New Roman"/>
          <w:sz w:val="24"/>
          <w:szCs w:val="24"/>
        </w:rPr>
      </w:pPr>
    </w:p>
    <w:p w:rsidR="009825E8" w:rsidRPr="00A010B7" w:rsidRDefault="009825E8" w:rsidP="009825E8">
      <w:pPr>
        <w:jc w:val="center"/>
        <w:rPr>
          <w:rFonts w:ascii="Times New Roman" w:hAnsi="Times New Roman" w:cs="Times New Roman"/>
          <w:sz w:val="24"/>
          <w:szCs w:val="24"/>
        </w:rPr>
      </w:pPr>
    </w:p>
    <w:p w:rsidR="00A010B7" w:rsidRDefault="00A010B7" w:rsidP="009A237C">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A010B7" w:rsidRDefault="00A010B7" w:rsidP="009A237C">
      <w:pPr>
        <w:pStyle w:val="NoSpacing"/>
        <w:jc w:val="center"/>
        <w:rPr>
          <w:rFonts w:ascii="Times New Roman" w:hAnsi="Times New Roman" w:cs="Times New Roman"/>
          <w:b/>
          <w:sz w:val="24"/>
          <w:szCs w:val="24"/>
        </w:rPr>
      </w:pPr>
    </w:p>
    <w:p w:rsidR="00A010B7" w:rsidRDefault="00A010B7" w:rsidP="00D50E6A">
      <w:pPr>
        <w:pStyle w:val="NoSpacing"/>
        <w:spacing w:line="480" w:lineRule="auto"/>
        <w:rPr>
          <w:rFonts w:ascii="Times New Roman" w:hAnsi="Times New Roman" w:cs="Times New Roman"/>
          <w:sz w:val="24"/>
          <w:szCs w:val="24"/>
        </w:rPr>
      </w:pPr>
      <w:r w:rsidRPr="00A010B7">
        <w:rPr>
          <w:rFonts w:ascii="Times New Roman" w:hAnsi="Times New Roman" w:cs="Times New Roman"/>
          <w:sz w:val="24"/>
          <w:szCs w:val="24"/>
        </w:rPr>
        <w:t>Amongst adults, obesity is at an all-time high, and of those adults, more than one third of women are obese, more than one half of pregnant women are overweight or obese, and 8% of reproductive-aged women are extremely obese, putting them at a greater risk of pregnancy complications (</w:t>
      </w:r>
      <w:r w:rsidRPr="00D31387">
        <w:rPr>
          <w:rFonts w:ascii="Times New Roman" w:eastAsia="Times New Roman" w:hAnsi="Times New Roman" w:cs="Times New Roman"/>
          <w:sz w:val="24"/>
          <w:szCs w:val="24"/>
        </w:rPr>
        <w:t>ACOG Committee Opi</w:t>
      </w:r>
      <w:r w:rsidRPr="00A010B7">
        <w:rPr>
          <w:rFonts w:ascii="Times New Roman" w:eastAsia="Times New Roman" w:hAnsi="Times New Roman" w:cs="Times New Roman"/>
          <w:sz w:val="24"/>
          <w:szCs w:val="24"/>
        </w:rPr>
        <w:t>nion #549: Obesity in Pregnancy, 2013</w:t>
      </w:r>
      <w:r w:rsidRPr="00A010B7">
        <w:rPr>
          <w:rFonts w:ascii="Times New Roman" w:hAnsi="Times New Roman" w:cs="Times New Roman"/>
          <w:sz w:val="24"/>
          <w:szCs w:val="24"/>
        </w:rPr>
        <w:t>).</w:t>
      </w:r>
      <w:r>
        <w:rPr>
          <w:rFonts w:ascii="Times New Roman" w:hAnsi="Times New Roman" w:cs="Times New Roman"/>
          <w:sz w:val="24"/>
          <w:szCs w:val="24"/>
        </w:rPr>
        <w:t xml:space="preserve"> Risk factors at the individual, relationship, and community level of the Public Health Perspective will show how they contribute to the lack of physical activity within the maternal health community. The program associated with the risk factor at the individual level, </w:t>
      </w:r>
      <w:r w:rsidRPr="00A010B7">
        <w:rPr>
          <w:rFonts w:ascii="Times New Roman" w:hAnsi="Times New Roman" w:cs="Times New Roman"/>
          <w:i/>
          <w:sz w:val="24"/>
          <w:szCs w:val="24"/>
        </w:rPr>
        <w:t>Strong Healthy Women</w:t>
      </w:r>
      <w:r>
        <w:rPr>
          <w:rFonts w:ascii="Times New Roman" w:hAnsi="Times New Roman" w:cs="Times New Roman"/>
          <w:sz w:val="24"/>
          <w:szCs w:val="24"/>
        </w:rPr>
        <w:t xml:space="preserve">, was proven to be effective in increasing self-efficacy to be active during pregnancy. Women </w:t>
      </w:r>
      <w:r w:rsidRPr="00A010B7">
        <w:rPr>
          <w:rFonts w:ascii="Times New Roman" w:hAnsi="Times New Roman" w:cs="Times New Roman"/>
          <w:sz w:val="24"/>
          <w:szCs w:val="24"/>
        </w:rPr>
        <w:t>re</w:t>
      </w:r>
      <w:r>
        <w:rPr>
          <w:rFonts w:ascii="Times New Roman" w:hAnsi="Times New Roman" w:cs="Times New Roman"/>
          <w:sz w:val="24"/>
          <w:szCs w:val="24"/>
        </w:rPr>
        <w:t xml:space="preserve">ported higher self-efficacy </w:t>
      </w:r>
      <w:r w:rsidRPr="00A010B7">
        <w:rPr>
          <w:rFonts w:ascii="Times New Roman" w:hAnsi="Times New Roman" w:cs="Times New Roman"/>
          <w:sz w:val="24"/>
          <w:szCs w:val="24"/>
        </w:rPr>
        <w:t>to be more physically active (2.185; p=0.000), and meeting recommended physical activity level (1.867; p=0.019).</w:t>
      </w:r>
      <w:r>
        <w:rPr>
          <w:rFonts w:ascii="Times New Roman" w:hAnsi="Times New Roman" w:cs="Times New Roman"/>
          <w:sz w:val="24"/>
          <w:szCs w:val="24"/>
        </w:rPr>
        <w:t xml:space="preserve"> Next, the risk factor at the relationship level is the lack of discussion between healthcare providers and patients. </w:t>
      </w:r>
      <w:r w:rsidRPr="00A010B7">
        <w:rPr>
          <w:rFonts w:ascii="Times New Roman" w:hAnsi="Times New Roman" w:cs="Times New Roman"/>
          <w:i/>
          <w:sz w:val="24"/>
          <w:szCs w:val="24"/>
        </w:rPr>
        <w:t>Keep FIT</w:t>
      </w:r>
      <w:r>
        <w:rPr>
          <w:rFonts w:ascii="Times New Roman" w:hAnsi="Times New Roman" w:cs="Times New Roman"/>
          <w:sz w:val="24"/>
          <w:szCs w:val="24"/>
        </w:rPr>
        <w:t xml:space="preserve">’s Video Doctor Intervention was also proven to be effective in both increasing and promoting physical activity during pregnancy, as well as discussion between provider and patient, resulting in a 98% satisfaction rate. Lastly, </w:t>
      </w:r>
      <w:r w:rsidRPr="00A010B7">
        <w:rPr>
          <w:rFonts w:ascii="Times New Roman" w:hAnsi="Times New Roman" w:cs="Times New Roman"/>
          <w:i/>
          <w:sz w:val="24"/>
          <w:szCs w:val="24"/>
        </w:rPr>
        <w:t>Mothers in Motion</w:t>
      </w:r>
      <w:r>
        <w:rPr>
          <w:rFonts w:ascii="Times New Roman" w:hAnsi="Times New Roman" w:cs="Times New Roman"/>
          <w:sz w:val="24"/>
          <w:szCs w:val="24"/>
        </w:rPr>
        <w:t xml:space="preserve"> is associated with the risk factor of being a woman of low socioeconomic status, and is classified as a community level risk factor. Although there is no evidence to either support or dispute the program’s effectiveness, the hypotheses yield promising results.</w:t>
      </w:r>
    </w:p>
    <w:p w:rsidR="00D50E6A" w:rsidRDefault="00D50E6A" w:rsidP="00D50E6A">
      <w:pPr>
        <w:pStyle w:val="NoSpacing"/>
        <w:spacing w:line="480" w:lineRule="auto"/>
        <w:ind w:left="720"/>
        <w:rPr>
          <w:rFonts w:ascii="Times New Roman" w:hAnsi="Times New Roman" w:cs="Times New Roman"/>
          <w:b/>
          <w:sz w:val="24"/>
          <w:szCs w:val="24"/>
        </w:rPr>
      </w:pPr>
      <w:r>
        <w:rPr>
          <w:rFonts w:ascii="Times New Roman" w:hAnsi="Times New Roman" w:cs="Times New Roman"/>
          <w:sz w:val="24"/>
          <w:szCs w:val="24"/>
        </w:rPr>
        <w:t xml:space="preserve">Keywords: maternal health, pregnancy, physical inactivity, exercise, obesity, overweight, obese, </w:t>
      </w:r>
      <w:bookmarkStart w:id="0" w:name="_GoBack"/>
      <w:bookmarkEnd w:id="0"/>
      <w:r>
        <w:rPr>
          <w:rFonts w:ascii="Times New Roman" w:hAnsi="Times New Roman" w:cs="Times New Roman"/>
          <w:sz w:val="24"/>
          <w:szCs w:val="24"/>
        </w:rPr>
        <w:t>self-efficacy, low-income women</w:t>
      </w:r>
    </w:p>
    <w:p w:rsidR="00A010B7" w:rsidRDefault="00A010B7" w:rsidP="009A237C">
      <w:pPr>
        <w:pStyle w:val="NoSpacing"/>
        <w:jc w:val="center"/>
        <w:rPr>
          <w:rFonts w:ascii="Times New Roman" w:hAnsi="Times New Roman" w:cs="Times New Roman"/>
          <w:b/>
          <w:sz w:val="24"/>
          <w:szCs w:val="24"/>
        </w:rPr>
      </w:pPr>
    </w:p>
    <w:p w:rsidR="00A010B7" w:rsidRDefault="00A010B7" w:rsidP="009A237C">
      <w:pPr>
        <w:pStyle w:val="NoSpacing"/>
        <w:jc w:val="center"/>
        <w:rPr>
          <w:rFonts w:ascii="Times New Roman" w:hAnsi="Times New Roman" w:cs="Times New Roman"/>
          <w:b/>
          <w:sz w:val="24"/>
          <w:szCs w:val="24"/>
        </w:rPr>
      </w:pPr>
    </w:p>
    <w:p w:rsidR="00A010B7" w:rsidRDefault="00A010B7" w:rsidP="009A237C">
      <w:pPr>
        <w:pStyle w:val="NoSpacing"/>
        <w:jc w:val="center"/>
        <w:rPr>
          <w:rFonts w:ascii="Times New Roman" w:hAnsi="Times New Roman" w:cs="Times New Roman"/>
          <w:b/>
          <w:sz w:val="24"/>
          <w:szCs w:val="24"/>
        </w:rPr>
      </w:pPr>
    </w:p>
    <w:p w:rsidR="00A010B7" w:rsidRDefault="00A010B7" w:rsidP="009A237C">
      <w:pPr>
        <w:pStyle w:val="NoSpacing"/>
        <w:jc w:val="center"/>
        <w:rPr>
          <w:rFonts w:ascii="Times New Roman" w:hAnsi="Times New Roman" w:cs="Times New Roman"/>
          <w:b/>
          <w:sz w:val="24"/>
          <w:szCs w:val="24"/>
        </w:rPr>
      </w:pPr>
    </w:p>
    <w:p w:rsidR="00A010B7" w:rsidRDefault="00A010B7" w:rsidP="009A237C">
      <w:pPr>
        <w:pStyle w:val="NoSpacing"/>
        <w:jc w:val="center"/>
        <w:rPr>
          <w:rFonts w:ascii="Times New Roman" w:hAnsi="Times New Roman" w:cs="Times New Roman"/>
          <w:b/>
          <w:sz w:val="24"/>
          <w:szCs w:val="24"/>
        </w:rPr>
      </w:pPr>
    </w:p>
    <w:p w:rsidR="00A010B7" w:rsidRDefault="00A010B7" w:rsidP="00A010B7">
      <w:pPr>
        <w:pStyle w:val="NoSpacing"/>
        <w:rPr>
          <w:rFonts w:ascii="Times New Roman" w:hAnsi="Times New Roman" w:cs="Times New Roman"/>
          <w:b/>
          <w:sz w:val="24"/>
          <w:szCs w:val="24"/>
        </w:rPr>
      </w:pPr>
    </w:p>
    <w:p w:rsidR="009825E8" w:rsidRPr="00A010B7" w:rsidRDefault="007A72AD" w:rsidP="009A237C">
      <w:pPr>
        <w:pStyle w:val="NoSpacing"/>
        <w:jc w:val="center"/>
        <w:rPr>
          <w:rFonts w:ascii="Times New Roman" w:hAnsi="Times New Roman" w:cs="Times New Roman"/>
          <w:b/>
          <w:sz w:val="24"/>
          <w:szCs w:val="24"/>
        </w:rPr>
      </w:pPr>
      <w:r w:rsidRPr="00A010B7">
        <w:rPr>
          <w:rFonts w:ascii="Times New Roman" w:hAnsi="Times New Roman" w:cs="Times New Roman"/>
          <w:b/>
          <w:sz w:val="24"/>
          <w:szCs w:val="24"/>
        </w:rPr>
        <w:lastRenderedPageBreak/>
        <w:t>Introduction</w:t>
      </w:r>
    </w:p>
    <w:p w:rsidR="004D61B1" w:rsidRPr="00A010B7" w:rsidRDefault="004D61B1" w:rsidP="0002433E">
      <w:pPr>
        <w:pStyle w:val="NoSpacing"/>
        <w:jc w:val="center"/>
        <w:rPr>
          <w:rFonts w:ascii="Times New Roman" w:hAnsi="Times New Roman" w:cs="Times New Roman"/>
          <w:b/>
          <w:sz w:val="24"/>
          <w:szCs w:val="24"/>
        </w:rPr>
      </w:pPr>
    </w:p>
    <w:p w:rsidR="0069301E" w:rsidRPr="00A010B7" w:rsidRDefault="007A72AD" w:rsidP="004D61B1">
      <w:pPr>
        <w:pStyle w:val="NoSpacing"/>
        <w:spacing w:line="480" w:lineRule="auto"/>
        <w:rPr>
          <w:rFonts w:ascii="Times New Roman" w:hAnsi="Times New Roman" w:cs="Times New Roman"/>
          <w:sz w:val="24"/>
          <w:szCs w:val="24"/>
        </w:rPr>
      </w:pPr>
      <w:r w:rsidRPr="00A010B7">
        <w:rPr>
          <w:rFonts w:ascii="Times New Roman" w:hAnsi="Times New Roman" w:cs="Times New Roman"/>
          <w:sz w:val="24"/>
          <w:szCs w:val="24"/>
        </w:rPr>
        <w:tab/>
        <w:t>The United States is presently facing one of the largest obesity epidemics it has ever come across. Amongst adults, obesity is at an all-time high, and of those adults</w:t>
      </w:r>
      <w:r w:rsidR="0069301E" w:rsidRPr="00A010B7">
        <w:rPr>
          <w:rFonts w:ascii="Times New Roman" w:hAnsi="Times New Roman" w:cs="Times New Roman"/>
          <w:sz w:val="24"/>
          <w:szCs w:val="24"/>
        </w:rPr>
        <w:t>,</w:t>
      </w:r>
      <w:r w:rsidRPr="00A010B7">
        <w:rPr>
          <w:rFonts w:ascii="Times New Roman" w:hAnsi="Times New Roman" w:cs="Times New Roman"/>
          <w:sz w:val="24"/>
          <w:szCs w:val="24"/>
        </w:rPr>
        <w:t xml:space="preserve"> more than one third of women are obese, more than one half of pregnant women are overweight or obese, and 8% of reproductive-aged women are extremely obese, putting them at a greater risk of pregnancy complications</w:t>
      </w:r>
      <w:r w:rsidR="00D31387" w:rsidRPr="00A010B7">
        <w:rPr>
          <w:rFonts w:ascii="Times New Roman" w:hAnsi="Times New Roman" w:cs="Times New Roman"/>
          <w:sz w:val="24"/>
          <w:szCs w:val="24"/>
        </w:rPr>
        <w:t xml:space="preserve"> (</w:t>
      </w:r>
      <w:r w:rsidR="00D31387" w:rsidRPr="00D31387">
        <w:rPr>
          <w:rFonts w:ascii="Times New Roman" w:eastAsia="Times New Roman" w:hAnsi="Times New Roman" w:cs="Times New Roman"/>
          <w:sz w:val="24"/>
          <w:szCs w:val="24"/>
        </w:rPr>
        <w:t>ACOG Committee Opi</w:t>
      </w:r>
      <w:r w:rsidR="00D31387" w:rsidRPr="00A010B7">
        <w:rPr>
          <w:rFonts w:ascii="Times New Roman" w:eastAsia="Times New Roman" w:hAnsi="Times New Roman" w:cs="Times New Roman"/>
          <w:sz w:val="24"/>
          <w:szCs w:val="24"/>
        </w:rPr>
        <w:t>nion #549: Obesity in Pregnancy, 2013</w:t>
      </w:r>
      <w:r w:rsidR="0069301E" w:rsidRPr="00A010B7">
        <w:rPr>
          <w:rFonts w:ascii="Times New Roman" w:hAnsi="Times New Roman" w:cs="Times New Roman"/>
          <w:sz w:val="24"/>
          <w:szCs w:val="24"/>
        </w:rPr>
        <w:t>)</w:t>
      </w:r>
      <w:r w:rsidRPr="00A010B7">
        <w:rPr>
          <w:rFonts w:ascii="Times New Roman" w:hAnsi="Times New Roman" w:cs="Times New Roman"/>
          <w:sz w:val="24"/>
          <w:szCs w:val="24"/>
        </w:rPr>
        <w:t>.</w:t>
      </w:r>
      <w:r w:rsidR="00A66F89" w:rsidRPr="00A010B7">
        <w:rPr>
          <w:rFonts w:ascii="Times New Roman" w:hAnsi="Times New Roman" w:cs="Times New Roman"/>
          <w:sz w:val="24"/>
          <w:szCs w:val="24"/>
        </w:rPr>
        <w:t xml:space="preserve"> With that being said, adults are not the only ones being affected midst the epidemic. One out of three children living in this country are either overweight, or obese, leaving the health of both populations at an extreme risk. </w:t>
      </w:r>
      <w:r w:rsidR="0069301E" w:rsidRPr="00A010B7">
        <w:rPr>
          <w:rFonts w:ascii="Times New Roman" w:hAnsi="Times New Roman" w:cs="Times New Roman"/>
          <w:sz w:val="24"/>
          <w:szCs w:val="24"/>
        </w:rPr>
        <w:t>Obesity is a medical condition, and can be defined as a disorder involving excess body fat that increases the risk of health problems. One of the major contributors to the obesity epidemic is the lack of physical activity.</w:t>
      </w:r>
    </w:p>
    <w:p w:rsidR="00A66F89" w:rsidRPr="00A010B7" w:rsidRDefault="0069301E" w:rsidP="004D61B1">
      <w:pPr>
        <w:pStyle w:val="NoSpacing"/>
        <w:spacing w:line="480" w:lineRule="auto"/>
        <w:ind w:left="720"/>
        <w:rPr>
          <w:rFonts w:ascii="Times New Roman" w:hAnsi="Times New Roman" w:cs="Times New Roman"/>
          <w:color w:val="333333"/>
          <w:sz w:val="24"/>
          <w:szCs w:val="24"/>
        </w:rPr>
      </w:pPr>
      <w:r w:rsidRPr="00A010B7">
        <w:rPr>
          <w:rFonts w:ascii="Times New Roman" w:hAnsi="Times New Roman" w:cs="Times New Roman"/>
          <w:sz w:val="24"/>
          <w:szCs w:val="24"/>
        </w:rPr>
        <w:t>“</w:t>
      </w:r>
      <w:r w:rsidRPr="00A010B7">
        <w:rPr>
          <w:rFonts w:ascii="Times New Roman" w:hAnsi="Times New Roman" w:cs="Times New Roman"/>
          <w:color w:val="333333"/>
          <w:sz w:val="24"/>
          <w:szCs w:val="24"/>
        </w:rPr>
        <w:t>A physically inactive lifestyle predisposes to a number of chronic disorders such as cardiovascular diseases, type 2 diabetes, and cancer. Indeed, physically inactive people have a life span that is 5 years shorter than that of people who are engaged in regular physical activity. There is evidence to support the notion that physical activity has an impact also on pregnanc</w:t>
      </w:r>
      <w:r w:rsidR="00D31387" w:rsidRPr="00A010B7">
        <w:rPr>
          <w:rFonts w:ascii="Times New Roman" w:hAnsi="Times New Roman" w:cs="Times New Roman"/>
          <w:color w:val="333333"/>
          <w:sz w:val="24"/>
          <w:szCs w:val="24"/>
        </w:rPr>
        <w:t>y outcome for mother and child,” (Pedersen, 2012).</w:t>
      </w:r>
    </w:p>
    <w:p w:rsidR="00A66F89" w:rsidRPr="00A010B7" w:rsidRDefault="004D61B1" w:rsidP="004D61B1">
      <w:pPr>
        <w:pStyle w:val="NoSpacing"/>
        <w:spacing w:line="480" w:lineRule="auto"/>
        <w:rPr>
          <w:rFonts w:ascii="Times New Roman" w:hAnsi="Times New Roman" w:cs="Times New Roman"/>
          <w:color w:val="333333"/>
          <w:sz w:val="24"/>
          <w:szCs w:val="24"/>
        </w:rPr>
      </w:pPr>
      <w:r w:rsidRPr="00A010B7">
        <w:rPr>
          <w:rFonts w:ascii="Times New Roman" w:hAnsi="Times New Roman" w:cs="Times New Roman"/>
          <w:color w:val="333333"/>
          <w:sz w:val="24"/>
          <w:szCs w:val="24"/>
        </w:rPr>
        <w:t>Although both adult and child</w:t>
      </w:r>
      <w:r w:rsidR="00A66F89" w:rsidRPr="00A010B7">
        <w:rPr>
          <w:rFonts w:ascii="Times New Roman" w:hAnsi="Times New Roman" w:cs="Times New Roman"/>
          <w:color w:val="333333"/>
          <w:sz w:val="24"/>
          <w:szCs w:val="24"/>
        </w:rPr>
        <w:t xml:space="preserve"> populations were mentioned, this paper’s primary focus and emphasis will be spent on the topic of physical inactivity within the maternal health community</w:t>
      </w:r>
      <w:r w:rsidR="0002433E" w:rsidRPr="00A010B7">
        <w:rPr>
          <w:rFonts w:ascii="Times New Roman" w:hAnsi="Times New Roman" w:cs="Times New Roman"/>
          <w:color w:val="333333"/>
          <w:sz w:val="24"/>
          <w:szCs w:val="24"/>
        </w:rPr>
        <w:t>. The body of this paper w</w:t>
      </w:r>
      <w:r w:rsidR="00A66F89" w:rsidRPr="00A010B7">
        <w:rPr>
          <w:rFonts w:ascii="Times New Roman" w:hAnsi="Times New Roman" w:cs="Times New Roman"/>
          <w:color w:val="333333"/>
          <w:sz w:val="24"/>
          <w:szCs w:val="24"/>
        </w:rPr>
        <w:t xml:space="preserve">ill begin by </w:t>
      </w:r>
      <w:r w:rsidR="0002433E" w:rsidRPr="00A010B7">
        <w:rPr>
          <w:rFonts w:ascii="Times New Roman" w:hAnsi="Times New Roman" w:cs="Times New Roman"/>
          <w:color w:val="333333"/>
          <w:sz w:val="24"/>
          <w:szCs w:val="24"/>
        </w:rPr>
        <w:t>utilizing the Public Health Perspective to address</w:t>
      </w:r>
      <w:r w:rsidR="00A66F89" w:rsidRPr="00A010B7">
        <w:rPr>
          <w:rFonts w:ascii="Times New Roman" w:hAnsi="Times New Roman" w:cs="Times New Roman"/>
          <w:color w:val="333333"/>
          <w:sz w:val="24"/>
          <w:szCs w:val="24"/>
        </w:rPr>
        <w:t xml:space="preserve"> risk factors and their corresponding actions</w:t>
      </w:r>
      <w:r w:rsidR="0002433E" w:rsidRPr="00A010B7">
        <w:rPr>
          <w:rFonts w:ascii="Times New Roman" w:hAnsi="Times New Roman" w:cs="Times New Roman"/>
          <w:color w:val="333333"/>
          <w:sz w:val="24"/>
          <w:szCs w:val="24"/>
        </w:rPr>
        <w:t xml:space="preserve"> at each level, followed by a brief discussion of what is being done to reduce and/or eliminate these risk factors due to the lack of physical activity during pregnancy. In addition, there will be an example of a program addressing </w:t>
      </w:r>
      <w:r w:rsidRPr="00A010B7">
        <w:rPr>
          <w:rFonts w:ascii="Times New Roman" w:hAnsi="Times New Roman" w:cs="Times New Roman"/>
          <w:color w:val="333333"/>
          <w:sz w:val="24"/>
          <w:szCs w:val="24"/>
        </w:rPr>
        <w:t>each</w:t>
      </w:r>
      <w:r w:rsidR="0002433E" w:rsidRPr="00A010B7">
        <w:rPr>
          <w:rFonts w:ascii="Times New Roman" w:hAnsi="Times New Roman" w:cs="Times New Roman"/>
          <w:color w:val="333333"/>
          <w:sz w:val="24"/>
          <w:szCs w:val="24"/>
        </w:rPr>
        <w:t xml:space="preserve"> risk factor, </w:t>
      </w:r>
      <w:r w:rsidR="0002433E" w:rsidRPr="00A010B7">
        <w:rPr>
          <w:rFonts w:ascii="Times New Roman" w:hAnsi="Times New Roman" w:cs="Times New Roman"/>
          <w:color w:val="333333"/>
          <w:sz w:val="24"/>
          <w:szCs w:val="24"/>
        </w:rPr>
        <w:lastRenderedPageBreak/>
        <w:t>and whether it was effective or not. Lastly, the paper will end with a conclusion, as well as any suggestions and recommendations for further study.</w:t>
      </w:r>
    </w:p>
    <w:p w:rsidR="004D61B1" w:rsidRPr="00A010B7" w:rsidRDefault="004D61B1" w:rsidP="004D61B1">
      <w:pPr>
        <w:pStyle w:val="NoSpacing"/>
        <w:spacing w:line="480" w:lineRule="auto"/>
        <w:jc w:val="center"/>
        <w:rPr>
          <w:rFonts w:ascii="Times New Roman" w:hAnsi="Times New Roman" w:cs="Times New Roman"/>
          <w:b/>
          <w:sz w:val="24"/>
          <w:szCs w:val="24"/>
        </w:rPr>
      </w:pPr>
      <w:r w:rsidRPr="00A010B7">
        <w:rPr>
          <w:rFonts w:ascii="Times New Roman" w:hAnsi="Times New Roman" w:cs="Times New Roman"/>
          <w:b/>
          <w:color w:val="333333"/>
          <w:sz w:val="24"/>
          <w:szCs w:val="24"/>
        </w:rPr>
        <w:t>Body/Main Points</w:t>
      </w:r>
    </w:p>
    <w:p w:rsidR="00DD78E6" w:rsidRPr="00A010B7" w:rsidRDefault="00D10B48" w:rsidP="00D10B48">
      <w:pPr>
        <w:pStyle w:val="NoSpacing"/>
        <w:spacing w:line="480" w:lineRule="auto"/>
        <w:ind w:firstLine="720"/>
        <w:rPr>
          <w:rFonts w:ascii="Times New Roman" w:hAnsi="Times New Roman" w:cs="Times New Roman"/>
          <w:sz w:val="24"/>
          <w:szCs w:val="24"/>
        </w:rPr>
      </w:pPr>
      <w:r w:rsidRPr="00A010B7">
        <w:rPr>
          <w:rFonts w:ascii="Times New Roman" w:hAnsi="Times New Roman" w:cs="Times New Roman"/>
          <w:sz w:val="24"/>
          <w:szCs w:val="24"/>
        </w:rPr>
        <w:t xml:space="preserve">Up to 60% of women are inactive during pregnancy. </w:t>
      </w:r>
      <w:r w:rsidR="004D61B1" w:rsidRPr="00A010B7">
        <w:rPr>
          <w:rFonts w:ascii="Times New Roman" w:hAnsi="Times New Roman" w:cs="Times New Roman"/>
          <w:sz w:val="24"/>
          <w:szCs w:val="24"/>
        </w:rPr>
        <w:t xml:space="preserve">A risk </w:t>
      </w:r>
      <w:r w:rsidR="00E92B4B" w:rsidRPr="00A010B7">
        <w:rPr>
          <w:rFonts w:ascii="Times New Roman" w:hAnsi="Times New Roman" w:cs="Times New Roman"/>
          <w:sz w:val="24"/>
          <w:szCs w:val="24"/>
        </w:rPr>
        <w:t>factor that occurs at the individu</w:t>
      </w:r>
      <w:r w:rsidR="004D61B1" w:rsidRPr="00A010B7">
        <w:rPr>
          <w:rFonts w:ascii="Times New Roman" w:hAnsi="Times New Roman" w:cs="Times New Roman"/>
          <w:sz w:val="24"/>
          <w:szCs w:val="24"/>
        </w:rPr>
        <w:t xml:space="preserve">al level of the Public Health Perspective </w:t>
      </w:r>
      <w:r w:rsidR="00313C2F" w:rsidRPr="00A010B7">
        <w:rPr>
          <w:rFonts w:ascii="Times New Roman" w:hAnsi="Times New Roman" w:cs="Times New Roman"/>
          <w:sz w:val="24"/>
          <w:szCs w:val="24"/>
        </w:rPr>
        <w:t xml:space="preserve">contributing </w:t>
      </w:r>
      <w:r w:rsidR="00AA66E0" w:rsidRPr="00A010B7">
        <w:rPr>
          <w:rFonts w:ascii="Times New Roman" w:hAnsi="Times New Roman" w:cs="Times New Roman"/>
          <w:sz w:val="24"/>
          <w:szCs w:val="24"/>
        </w:rPr>
        <w:t xml:space="preserve">to </w:t>
      </w:r>
      <w:r w:rsidRPr="00A010B7">
        <w:rPr>
          <w:rFonts w:ascii="Times New Roman" w:hAnsi="Times New Roman" w:cs="Times New Roman"/>
          <w:sz w:val="24"/>
          <w:szCs w:val="24"/>
        </w:rPr>
        <w:t xml:space="preserve">the </w:t>
      </w:r>
      <w:r w:rsidR="00AA66E0" w:rsidRPr="00A010B7">
        <w:rPr>
          <w:rFonts w:ascii="Times New Roman" w:hAnsi="Times New Roman" w:cs="Times New Roman"/>
          <w:sz w:val="24"/>
          <w:szCs w:val="24"/>
        </w:rPr>
        <w:t>prevalence of physical inactivity</w:t>
      </w:r>
      <w:r w:rsidR="00DD78E6" w:rsidRPr="00A010B7">
        <w:rPr>
          <w:rFonts w:ascii="Times New Roman" w:hAnsi="Times New Roman" w:cs="Times New Roman"/>
          <w:sz w:val="24"/>
          <w:szCs w:val="24"/>
        </w:rPr>
        <w:t xml:space="preserve"> is the</w:t>
      </w:r>
      <w:r w:rsidRPr="00A010B7">
        <w:rPr>
          <w:rFonts w:ascii="Times New Roman" w:hAnsi="Times New Roman" w:cs="Times New Roman"/>
          <w:sz w:val="24"/>
          <w:szCs w:val="24"/>
        </w:rPr>
        <w:t xml:space="preserve"> </w:t>
      </w:r>
      <w:r w:rsidR="004D61B1" w:rsidRPr="00A010B7">
        <w:rPr>
          <w:rFonts w:ascii="Times New Roman" w:hAnsi="Times New Roman" w:cs="Times New Roman"/>
          <w:sz w:val="24"/>
          <w:szCs w:val="24"/>
        </w:rPr>
        <w:t>lack of self-efficacy</w:t>
      </w:r>
      <w:r w:rsidR="00D16416" w:rsidRPr="00A010B7">
        <w:rPr>
          <w:rFonts w:ascii="Times New Roman" w:hAnsi="Times New Roman" w:cs="Times New Roman"/>
          <w:sz w:val="24"/>
          <w:szCs w:val="24"/>
        </w:rPr>
        <w:t xml:space="preserve"> to be active </w:t>
      </w:r>
      <w:r w:rsidR="00E92B4B" w:rsidRPr="00A010B7">
        <w:rPr>
          <w:rFonts w:ascii="Times New Roman" w:hAnsi="Times New Roman" w:cs="Times New Roman"/>
          <w:sz w:val="24"/>
          <w:szCs w:val="24"/>
        </w:rPr>
        <w:t>during pregnancy.</w:t>
      </w:r>
    </w:p>
    <w:p w:rsidR="00DD78E6" w:rsidRPr="00A010B7" w:rsidRDefault="00313C2F" w:rsidP="00313C2F">
      <w:pPr>
        <w:pStyle w:val="NoSpacing"/>
        <w:spacing w:line="480" w:lineRule="auto"/>
        <w:ind w:left="720"/>
        <w:rPr>
          <w:rFonts w:ascii="Times New Roman" w:hAnsi="Times New Roman" w:cs="Times New Roman"/>
          <w:sz w:val="24"/>
          <w:szCs w:val="24"/>
        </w:rPr>
      </w:pPr>
      <w:r w:rsidRPr="00A010B7">
        <w:rPr>
          <w:rFonts w:ascii="Times New Roman" w:hAnsi="Times New Roman" w:cs="Times New Roman"/>
          <w:color w:val="000000"/>
          <w:sz w:val="24"/>
          <w:szCs w:val="24"/>
          <w:shd w:val="clear" w:color="auto" w:fill="FFFFFF"/>
        </w:rPr>
        <w:t>“The goals of physical activity during pregnancy include maintaining a sense of maternal well-being, avoiding fetal harm, and establishing a pattern of regular activity that will ultimately prevent the onset of chronic disease associ</w:t>
      </w:r>
      <w:r w:rsidR="009A237C" w:rsidRPr="00A010B7">
        <w:rPr>
          <w:rFonts w:ascii="Times New Roman" w:hAnsi="Times New Roman" w:cs="Times New Roman"/>
          <w:color w:val="000000"/>
          <w:sz w:val="24"/>
          <w:szCs w:val="24"/>
          <w:shd w:val="clear" w:color="auto" w:fill="FFFFFF"/>
        </w:rPr>
        <w:t>ated with a sedentary lifestyle,</w:t>
      </w:r>
      <w:r w:rsidRPr="00A010B7">
        <w:rPr>
          <w:rFonts w:ascii="Times New Roman" w:hAnsi="Times New Roman" w:cs="Times New Roman"/>
          <w:color w:val="000000"/>
          <w:sz w:val="24"/>
          <w:szCs w:val="24"/>
          <w:shd w:val="clear" w:color="auto" w:fill="FFFFFF"/>
        </w:rPr>
        <w:t>”</w:t>
      </w:r>
      <w:r w:rsidR="009A237C" w:rsidRPr="00A010B7">
        <w:rPr>
          <w:rFonts w:ascii="Times New Roman" w:hAnsi="Times New Roman" w:cs="Times New Roman"/>
          <w:color w:val="000000"/>
          <w:sz w:val="24"/>
          <w:szCs w:val="24"/>
          <w:shd w:val="clear" w:color="auto" w:fill="FFFFFF"/>
        </w:rPr>
        <w:t xml:space="preserve"> (</w:t>
      </w:r>
      <w:r w:rsidR="009A237C" w:rsidRPr="009A237C">
        <w:rPr>
          <w:rFonts w:ascii="Times New Roman" w:eastAsia="Times New Roman" w:hAnsi="Times New Roman" w:cs="Times New Roman"/>
          <w:sz w:val="24"/>
          <w:szCs w:val="24"/>
        </w:rPr>
        <w:t>Rahl</w:t>
      </w:r>
      <w:r w:rsidR="009A237C" w:rsidRPr="00A010B7">
        <w:rPr>
          <w:rFonts w:ascii="Times New Roman" w:eastAsia="Times New Roman" w:hAnsi="Times New Roman" w:cs="Times New Roman"/>
          <w:sz w:val="24"/>
          <w:szCs w:val="24"/>
        </w:rPr>
        <w:t>, 2010).</w:t>
      </w:r>
    </w:p>
    <w:p w:rsidR="00313C2F" w:rsidRPr="00A010B7" w:rsidRDefault="00D10B48" w:rsidP="00313C2F">
      <w:pPr>
        <w:pStyle w:val="NoSpacing"/>
        <w:spacing w:line="480" w:lineRule="auto"/>
        <w:rPr>
          <w:rFonts w:ascii="Times New Roman" w:hAnsi="Times New Roman" w:cs="Times New Roman"/>
          <w:sz w:val="24"/>
          <w:szCs w:val="24"/>
        </w:rPr>
      </w:pPr>
      <w:r w:rsidRPr="00A010B7">
        <w:rPr>
          <w:rFonts w:ascii="Times New Roman" w:hAnsi="Times New Roman" w:cs="Times New Roman"/>
          <w:sz w:val="24"/>
          <w:szCs w:val="24"/>
        </w:rPr>
        <w:t>Physical activity often declines during pregnancy</w:t>
      </w:r>
      <w:r w:rsidR="00313C2F" w:rsidRPr="00A010B7">
        <w:rPr>
          <w:rFonts w:ascii="Times New Roman" w:hAnsi="Times New Roman" w:cs="Times New Roman"/>
          <w:sz w:val="24"/>
          <w:szCs w:val="24"/>
        </w:rPr>
        <w:t xml:space="preserve"> and may lead to adverse consequences; therefore, posing</w:t>
      </w:r>
      <w:r w:rsidRPr="00A010B7">
        <w:rPr>
          <w:rFonts w:ascii="Times New Roman" w:hAnsi="Times New Roman" w:cs="Times New Roman"/>
          <w:sz w:val="24"/>
          <w:szCs w:val="24"/>
        </w:rPr>
        <w:t xml:space="preserve"> as an </w:t>
      </w:r>
      <w:r w:rsidR="00127C8C" w:rsidRPr="00A010B7">
        <w:rPr>
          <w:rFonts w:ascii="Times New Roman" w:hAnsi="Times New Roman" w:cs="Times New Roman"/>
          <w:sz w:val="24"/>
          <w:szCs w:val="24"/>
        </w:rPr>
        <w:t>imperative</w:t>
      </w:r>
      <w:r w:rsidRPr="00A010B7">
        <w:rPr>
          <w:rFonts w:ascii="Times New Roman" w:hAnsi="Times New Roman" w:cs="Times New Roman"/>
          <w:sz w:val="24"/>
          <w:szCs w:val="24"/>
        </w:rPr>
        <w:t xml:space="preserve"> problem among pregnant women. </w:t>
      </w:r>
      <w:r w:rsidR="00492497" w:rsidRPr="00A010B7">
        <w:rPr>
          <w:rFonts w:ascii="Times New Roman" w:hAnsi="Times New Roman" w:cs="Times New Roman"/>
          <w:sz w:val="24"/>
          <w:szCs w:val="24"/>
        </w:rPr>
        <w:t>Adding on, obesity during pregnancy can also lead to health complications later on for both mother and child.</w:t>
      </w:r>
    </w:p>
    <w:p w:rsidR="00313C2F" w:rsidRPr="00A010B7" w:rsidRDefault="00313C2F" w:rsidP="00313C2F">
      <w:pPr>
        <w:pStyle w:val="NoSpacing"/>
        <w:spacing w:line="480" w:lineRule="auto"/>
        <w:ind w:left="720"/>
        <w:rPr>
          <w:rFonts w:ascii="Times New Roman" w:hAnsi="Times New Roman" w:cs="Times New Roman"/>
          <w:sz w:val="24"/>
          <w:szCs w:val="24"/>
        </w:rPr>
      </w:pPr>
      <w:r w:rsidRPr="00A010B7">
        <w:rPr>
          <w:rFonts w:ascii="Times New Roman" w:hAnsi="Times New Roman" w:cs="Times New Roman"/>
          <w:sz w:val="24"/>
          <w:szCs w:val="24"/>
        </w:rPr>
        <w:t>“S</w:t>
      </w:r>
      <w:r w:rsidRPr="00A010B7">
        <w:rPr>
          <w:rFonts w:ascii="Times New Roman" w:hAnsi="Times New Roman" w:cs="Times New Roman"/>
          <w:sz w:val="24"/>
          <w:szCs w:val="24"/>
          <w:shd w:val="clear" w:color="auto" w:fill="FFFFFF"/>
        </w:rPr>
        <w:t>everal women reported having a lack of knowledge about physical activity during pregnancy such as not knowing if it was safe and not understanding that it was important. This was more frequently cited among those women from low</w:t>
      </w:r>
      <w:r w:rsidR="009A237C" w:rsidRPr="00A010B7">
        <w:rPr>
          <w:rFonts w:ascii="Times New Roman" w:hAnsi="Times New Roman" w:cs="Times New Roman"/>
          <w:sz w:val="24"/>
          <w:szCs w:val="24"/>
          <w:shd w:val="clear" w:color="auto" w:fill="FFFFFF"/>
        </w:rPr>
        <w:t xml:space="preserve"> to medium socioeconomic groups,</w:t>
      </w:r>
      <w:r w:rsidRPr="00A010B7">
        <w:rPr>
          <w:rFonts w:ascii="Times New Roman" w:hAnsi="Times New Roman" w:cs="Times New Roman"/>
          <w:sz w:val="24"/>
          <w:szCs w:val="24"/>
          <w:shd w:val="clear" w:color="auto" w:fill="FFFFFF"/>
        </w:rPr>
        <w:t>”</w:t>
      </w:r>
      <w:r w:rsidR="009A237C" w:rsidRPr="00A010B7">
        <w:rPr>
          <w:rFonts w:ascii="Times New Roman" w:hAnsi="Times New Roman" w:cs="Times New Roman"/>
          <w:sz w:val="24"/>
          <w:szCs w:val="24"/>
          <w:shd w:val="clear" w:color="auto" w:fill="FFFFFF"/>
        </w:rPr>
        <w:t xml:space="preserve"> (</w:t>
      </w:r>
      <w:r w:rsidR="009A237C" w:rsidRPr="009A237C">
        <w:rPr>
          <w:rFonts w:ascii="Times New Roman" w:eastAsia="Times New Roman" w:hAnsi="Times New Roman" w:cs="Times New Roman"/>
          <w:sz w:val="24"/>
          <w:szCs w:val="24"/>
        </w:rPr>
        <w:t>Connelly</w:t>
      </w:r>
      <w:r w:rsidR="009A237C" w:rsidRPr="00A010B7">
        <w:rPr>
          <w:rFonts w:ascii="Times New Roman" w:eastAsia="Times New Roman" w:hAnsi="Times New Roman" w:cs="Times New Roman"/>
          <w:sz w:val="24"/>
          <w:szCs w:val="24"/>
        </w:rPr>
        <w:t xml:space="preserve"> et al., 2015).</w:t>
      </w:r>
    </w:p>
    <w:p w:rsidR="00492497" w:rsidRPr="00A010B7" w:rsidRDefault="00DD78E6" w:rsidP="00DD78E6">
      <w:pPr>
        <w:pStyle w:val="NoSpacing"/>
        <w:spacing w:line="480" w:lineRule="auto"/>
        <w:rPr>
          <w:rFonts w:ascii="Times New Roman" w:hAnsi="Times New Roman" w:cs="Times New Roman"/>
          <w:sz w:val="24"/>
          <w:szCs w:val="24"/>
        </w:rPr>
      </w:pPr>
      <w:r w:rsidRPr="00A010B7">
        <w:rPr>
          <w:rFonts w:ascii="Times New Roman" w:hAnsi="Times New Roman" w:cs="Times New Roman"/>
          <w:sz w:val="24"/>
          <w:szCs w:val="24"/>
        </w:rPr>
        <w:t xml:space="preserve">For women, these health risks include heart disease and hypertension, and their children have a risk of future obesity and heart disease. </w:t>
      </w:r>
      <w:r w:rsidR="00D16416" w:rsidRPr="00A010B7">
        <w:rPr>
          <w:rFonts w:ascii="Times New Roman" w:hAnsi="Times New Roman" w:cs="Times New Roman"/>
          <w:sz w:val="24"/>
          <w:szCs w:val="24"/>
        </w:rPr>
        <w:t>In addition to these health risks, both</w:t>
      </w:r>
      <w:r w:rsidRPr="00A010B7">
        <w:rPr>
          <w:rFonts w:ascii="Times New Roman" w:hAnsi="Times New Roman" w:cs="Times New Roman"/>
          <w:sz w:val="24"/>
          <w:szCs w:val="24"/>
        </w:rPr>
        <w:t xml:space="preserve"> mother and child are at an increased risk for diabetes.</w:t>
      </w:r>
      <w:r w:rsidR="00313C2F" w:rsidRPr="00A010B7">
        <w:rPr>
          <w:rFonts w:ascii="Times New Roman" w:hAnsi="Times New Roman" w:cs="Times New Roman"/>
          <w:sz w:val="24"/>
          <w:szCs w:val="24"/>
        </w:rPr>
        <w:t xml:space="preserve"> </w:t>
      </w:r>
      <w:r w:rsidR="00492497" w:rsidRPr="00A010B7">
        <w:rPr>
          <w:rFonts w:ascii="Times New Roman" w:hAnsi="Times New Roman" w:cs="Times New Roman"/>
          <w:sz w:val="24"/>
          <w:szCs w:val="24"/>
        </w:rPr>
        <w:t>That is to say, maternal obesity may result in negative health outcomes for both women and fetuses.</w:t>
      </w:r>
    </w:p>
    <w:p w:rsidR="00002867" w:rsidRPr="00A010B7" w:rsidRDefault="00492497" w:rsidP="00DD78E6">
      <w:pPr>
        <w:pStyle w:val="NoSpacing"/>
        <w:spacing w:line="480" w:lineRule="auto"/>
        <w:rPr>
          <w:rFonts w:ascii="Times New Roman" w:hAnsi="Times New Roman" w:cs="Times New Roman"/>
          <w:sz w:val="24"/>
          <w:szCs w:val="24"/>
        </w:rPr>
      </w:pPr>
      <w:r w:rsidRPr="00A010B7">
        <w:rPr>
          <w:rFonts w:ascii="Times New Roman" w:hAnsi="Times New Roman" w:cs="Times New Roman"/>
          <w:sz w:val="24"/>
          <w:szCs w:val="24"/>
        </w:rPr>
        <w:tab/>
      </w:r>
      <w:r w:rsidRPr="00A010B7">
        <w:rPr>
          <w:rFonts w:ascii="Times New Roman" w:hAnsi="Times New Roman" w:cs="Times New Roman"/>
          <w:i/>
          <w:sz w:val="24"/>
          <w:szCs w:val="24"/>
        </w:rPr>
        <w:t>Strong Healthy Women</w:t>
      </w:r>
      <w:r w:rsidRPr="00A010B7">
        <w:rPr>
          <w:rFonts w:ascii="Times New Roman" w:hAnsi="Times New Roman" w:cs="Times New Roman"/>
          <w:sz w:val="24"/>
          <w:szCs w:val="24"/>
        </w:rPr>
        <w:t xml:space="preserve"> </w:t>
      </w:r>
      <w:r w:rsidR="00002867" w:rsidRPr="00A010B7">
        <w:rPr>
          <w:rFonts w:ascii="Times New Roman" w:hAnsi="Times New Roman" w:cs="Times New Roman"/>
          <w:sz w:val="24"/>
          <w:szCs w:val="24"/>
        </w:rPr>
        <w:t xml:space="preserve">(Hillemeier et al., 2008) </w:t>
      </w:r>
      <w:r w:rsidRPr="00A010B7">
        <w:rPr>
          <w:rFonts w:ascii="Times New Roman" w:hAnsi="Times New Roman" w:cs="Times New Roman"/>
          <w:sz w:val="24"/>
          <w:szCs w:val="24"/>
        </w:rPr>
        <w:t>is a program</w:t>
      </w:r>
      <w:r w:rsidR="00002867" w:rsidRPr="00A010B7">
        <w:rPr>
          <w:rFonts w:ascii="Times New Roman" w:hAnsi="Times New Roman" w:cs="Times New Roman"/>
          <w:sz w:val="24"/>
          <w:szCs w:val="24"/>
        </w:rPr>
        <w:t xml:space="preserve"> that focuses on health-related behaviors and weight gain during pregnancy.</w:t>
      </w:r>
      <w:r w:rsidRPr="00A010B7">
        <w:rPr>
          <w:rFonts w:ascii="Times New Roman" w:hAnsi="Times New Roman" w:cs="Times New Roman"/>
          <w:sz w:val="24"/>
          <w:szCs w:val="24"/>
        </w:rPr>
        <w:t xml:space="preserve"> </w:t>
      </w:r>
      <w:r w:rsidR="00002867" w:rsidRPr="00A010B7">
        <w:rPr>
          <w:rFonts w:ascii="Times New Roman" w:hAnsi="Times New Roman" w:cs="Times New Roman"/>
          <w:sz w:val="24"/>
          <w:szCs w:val="24"/>
        </w:rPr>
        <w:t xml:space="preserve">This intervention is designed to modify key </w:t>
      </w:r>
      <w:r w:rsidR="00002867" w:rsidRPr="00A010B7">
        <w:rPr>
          <w:rFonts w:ascii="Times New Roman" w:hAnsi="Times New Roman" w:cs="Times New Roman"/>
          <w:sz w:val="24"/>
          <w:szCs w:val="24"/>
        </w:rPr>
        <w:lastRenderedPageBreak/>
        <w:t>risk factors for adverse pregnancy outcomes which in this case is done by increasing</w:t>
      </w:r>
      <w:r w:rsidRPr="00A010B7">
        <w:rPr>
          <w:rFonts w:ascii="Times New Roman" w:hAnsi="Times New Roman" w:cs="Times New Roman"/>
          <w:sz w:val="24"/>
          <w:szCs w:val="24"/>
        </w:rPr>
        <w:t xml:space="preserve"> self-efficacy </w:t>
      </w:r>
      <w:r w:rsidR="00002867" w:rsidRPr="00A010B7">
        <w:rPr>
          <w:rFonts w:ascii="Times New Roman" w:hAnsi="Times New Roman" w:cs="Times New Roman"/>
          <w:sz w:val="24"/>
          <w:szCs w:val="24"/>
        </w:rPr>
        <w:t xml:space="preserve">among </w:t>
      </w:r>
      <w:r w:rsidRPr="00A010B7">
        <w:rPr>
          <w:rFonts w:ascii="Times New Roman" w:hAnsi="Times New Roman" w:cs="Times New Roman"/>
          <w:sz w:val="24"/>
          <w:szCs w:val="24"/>
        </w:rPr>
        <w:t xml:space="preserve">women at the intrapersonal level to </w:t>
      </w:r>
      <w:r w:rsidR="00002867" w:rsidRPr="00A010B7">
        <w:rPr>
          <w:rFonts w:ascii="Times New Roman" w:hAnsi="Times New Roman" w:cs="Times New Roman"/>
          <w:sz w:val="24"/>
          <w:szCs w:val="24"/>
        </w:rPr>
        <w:t xml:space="preserve">become </w:t>
      </w:r>
      <w:r w:rsidRPr="00A010B7">
        <w:rPr>
          <w:rFonts w:ascii="Times New Roman" w:hAnsi="Times New Roman" w:cs="Times New Roman"/>
          <w:sz w:val="24"/>
          <w:szCs w:val="24"/>
        </w:rPr>
        <w:t xml:space="preserve">active during pregnancy. </w:t>
      </w:r>
      <w:r w:rsidR="00002867" w:rsidRPr="00A010B7">
        <w:rPr>
          <w:rFonts w:ascii="Times New Roman" w:eastAsia="Times New Roman" w:hAnsi="Times New Roman" w:cs="Times New Roman"/>
          <w:sz w:val="24"/>
          <w:szCs w:val="24"/>
        </w:rPr>
        <w:t xml:space="preserve">Self-efficacy is an individual characteristic and is the confidence that a person has in their ability to do a particular behavior. The higher the self-efficacy is, the great the chance of the person being able to perform the behavior. </w:t>
      </w:r>
      <w:r w:rsidRPr="00A010B7">
        <w:rPr>
          <w:rFonts w:ascii="Times New Roman" w:hAnsi="Times New Roman" w:cs="Times New Roman"/>
          <w:sz w:val="24"/>
          <w:szCs w:val="24"/>
        </w:rPr>
        <w:t xml:space="preserve">Not only </w:t>
      </w:r>
      <w:r w:rsidR="00002867" w:rsidRPr="00A010B7">
        <w:rPr>
          <w:rFonts w:ascii="Times New Roman" w:hAnsi="Times New Roman" w:cs="Times New Roman"/>
          <w:sz w:val="24"/>
          <w:szCs w:val="24"/>
        </w:rPr>
        <w:t>did the program have</w:t>
      </w:r>
      <w:r w:rsidRPr="00A010B7">
        <w:rPr>
          <w:rFonts w:ascii="Times New Roman" w:hAnsi="Times New Roman" w:cs="Times New Roman"/>
          <w:sz w:val="24"/>
          <w:szCs w:val="24"/>
        </w:rPr>
        <w:t xml:space="preserve"> significant findings in pre and post changes for self-efficacy, but as well in areas such as behavioral intent and behavior change that correlated to nutrition and physical activity. Women in the intervention vs. control group, reported higher self-efficacy for eating healthier food (1.109; p=0.018), behavioral intent to eat healthier foods (1.757; p=0.008), to be more physically active (2.185; p=0.000), behavior changes of reading food labels for nutritional values (2.264; p=0.001), and meeting recommended physical activity level (1.867; p=0.019). The quantitative statist</w:t>
      </w:r>
      <w:r w:rsidR="00002867" w:rsidRPr="00A010B7">
        <w:rPr>
          <w:rFonts w:ascii="Times New Roman" w:hAnsi="Times New Roman" w:cs="Times New Roman"/>
          <w:sz w:val="24"/>
          <w:szCs w:val="24"/>
        </w:rPr>
        <w:t xml:space="preserve">ics have shown that the </w:t>
      </w:r>
      <w:r w:rsidR="00002867" w:rsidRPr="00A010B7">
        <w:rPr>
          <w:rFonts w:ascii="Times New Roman" w:hAnsi="Times New Roman" w:cs="Times New Roman"/>
          <w:i/>
          <w:sz w:val="24"/>
          <w:szCs w:val="24"/>
        </w:rPr>
        <w:t>Strong Healthy Women</w:t>
      </w:r>
      <w:r w:rsidR="00002867" w:rsidRPr="00A010B7">
        <w:rPr>
          <w:rFonts w:ascii="Times New Roman" w:hAnsi="Times New Roman" w:cs="Times New Roman"/>
          <w:sz w:val="24"/>
          <w:szCs w:val="24"/>
        </w:rPr>
        <w:t xml:space="preserve"> behavior-change intervention is effective in modifying the risk to be effective in self-efficacy, while increasing and promoting physical activity among pregnant women. </w:t>
      </w:r>
    </w:p>
    <w:p w:rsidR="00492497" w:rsidRPr="00A010B7" w:rsidRDefault="00002867" w:rsidP="00002867">
      <w:pPr>
        <w:pStyle w:val="NoSpacing"/>
        <w:spacing w:line="480" w:lineRule="auto"/>
        <w:ind w:firstLine="720"/>
        <w:rPr>
          <w:rFonts w:ascii="Times New Roman" w:hAnsi="Times New Roman" w:cs="Times New Roman"/>
          <w:sz w:val="24"/>
          <w:szCs w:val="24"/>
        </w:rPr>
      </w:pPr>
      <w:r w:rsidRPr="00A010B7">
        <w:rPr>
          <w:rFonts w:ascii="Times New Roman" w:hAnsi="Times New Roman" w:cs="Times New Roman"/>
          <w:i/>
          <w:sz w:val="24"/>
          <w:szCs w:val="24"/>
        </w:rPr>
        <w:t xml:space="preserve">Strong Healthy Women </w:t>
      </w:r>
      <w:r w:rsidRPr="00A010B7">
        <w:rPr>
          <w:rFonts w:ascii="Times New Roman" w:hAnsi="Times New Roman" w:cs="Times New Roman"/>
          <w:sz w:val="24"/>
          <w:szCs w:val="24"/>
        </w:rPr>
        <w:t>has proven to be effective in increasing self-efficacy as well as help change their eating behaviors to improve the quality of life for both themselves, and future children in present and future health. Since the program has yielded favorable results in helping maintain weight in months during and after pregnancy, this type of behavior-change intervention may be used as an effective obesity prevention strategy for women before, during, and after the transition to motherhood.</w:t>
      </w:r>
    </w:p>
    <w:p w:rsidR="006A5513" w:rsidRPr="00A010B7" w:rsidRDefault="00002867" w:rsidP="006A5513">
      <w:pPr>
        <w:pStyle w:val="NoSpacing"/>
        <w:spacing w:line="480" w:lineRule="auto"/>
        <w:ind w:firstLine="720"/>
        <w:rPr>
          <w:rFonts w:ascii="Times New Roman" w:hAnsi="Times New Roman" w:cs="Times New Roman"/>
          <w:color w:val="2E2E2E"/>
          <w:sz w:val="24"/>
          <w:szCs w:val="24"/>
          <w:shd w:val="clear" w:color="auto" w:fill="FFFFFF"/>
        </w:rPr>
      </w:pPr>
      <w:r w:rsidRPr="00A010B7">
        <w:rPr>
          <w:rFonts w:ascii="Times New Roman" w:hAnsi="Times New Roman" w:cs="Times New Roman"/>
          <w:sz w:val="24"/>
          <w:szCs w:val="24"/>
        </w:rPr>
        <w:t xml:space="preserve">The second risk factor addresses the lack of discussion women have with their healthcare providers during pregnancy, which is conducted at the relationship level of the Public Health Perspective. </w:t>
      </w:r>
      <w:r w:rsidR="006A5513" w:rsidRPr="00A010B7">
        <w:rPr>
          <w:rFonts w:ascii="Times New Roman" w:hAnsi="Times New Roman" w:cs="Times New Roman"/>
          <w:color w:val="000000"/>
          <w:sz w:val="24"/>
          <w:szCs w:val="24"/>
          <w:shd w:val="clear" w:color="auto" w:fill="FFFFFF"/>
        </w:rPr>
        <w:t xml:space="preserve">Pregnancy is a time in women’s lives that is associated with considerable </w:t>
      </w:r>
      <w:r w:rsidR="006A5513" w:rsidRPr="00A010B7">
        <w:rPr>
          <w:rFonts w:ascii="Times New Roman" w:hAnsi="Times New Roman" w:cs="Times New Roman"/>
          <w:color w:val="000000"/>
          <w:sz w:val="24"/>
          <w:szCs w:val="24"/>
          <w:shd w:val="clear" w:color="auto" w:fill="FFFFFF"/>
        </w:rPr>
        <w:lastRenderedPageBreak/>
        <w:t xml:space="preserve">physiological and psychological changes which may promote sedentary behaviors and/or low levels of physical activity; however, </w:t>
      </w:r>
      <w:r w:rsidR="006A5513" w:rsidRPr="00A010B7">
        <w:rPr>
          <w:rFonts w:ascii="Times New Roman" w:hAnsi="Times New Roman" w:cs="Times New Roman"/>
          <w:sz w:val="24"/>
          <w:szCs w:val="24"/>
        </w:rPr>
        <w:t xml:space="preserve">often times </w:t>
      </w:r>
      <w:r w:rsidR="006A5513" w:rsidRPr="00A010B7">
        <w:rPr>
          <w:rFonts w:ascii="Times New Roman" w:hAnsi="Times New Roman" w:cs="Times New Roman"/>
          <w:color w:val="000000"/>
          <w:sz w:val="24"/>
          <w:szCs w:val="24"/>
          <w:shd w:val="clear" w:color="auto" w:fill="FFFFFF"/>
        </w:rPr>
        <w:t>the emotional and educational needs of pregnant women have often been neglected, due to the central focus of the fetus</w:t>
      </w:r>
      <w:r w:rsidR="00702197" w:rsidRPr="00A010B7">
        <w:rPr>
          <w:rFonts w:ascii="Times New Roman" w:hAnsi="Times New Roman" w:cs="Times New Roman"/>
          <w:color w:val="000000"/>
          <w:sz w:val="24"/>
          <w:szCs w:val="24"/>
          <w:shd w:val="clear" w:color="auto" w:fill="FFFFFF"/>
        </w:rPr>
        <w:t xml:space="preserve"> by their healthcare providers</w:t>
      </w:r>
      <w:r w:rsidR="006A5513" w:rsidRPr="00A010B7">
        <w:rPr>
          <w:rFonts w:ascii="Times New Roman" w:hAnsi="Times New Roman" w:cs="Times New Roman"/>
          <w:color w:val="000000"/>
          <w:sz w:val="24"/>
          <w:szCs w:val="24"/>
          <w:shd w:val="clear" w:color="auto" w:fill="FFFFFF"/>
        </w:rPr>
        <w:t>.</w:t>
      </w:r>
      <w:r w:rsidR="00505F96" w:rsidRPr="00A010B7">
        <w:rPr>
          <w:rFonts w:ascii="Times New Roman" w:hAnsi="Times New Roman" w:cs="Times New Roman"/>
          <w:color w:val="000000"/>
          <w:sz w:val="24"/>
          <w:szCs w:val="24"/>
          <w:shd w:val="clear" w:color="auto" w:fill="FFFFFF"/>
        </w:rPr>
        <w:t xml:space="preserve"> </w:t>
      </w:r>
      <w:r w:rsidR="00505F96" w:rsidRPr="00A010B7">
        <w:rPr>
          <w:rFonts w:ascii="Times New Roman" w:hAnsi="Times New Roman" w:cs="Times New Roman"/>
          <w:color w:val="2E2E2E"/>
          <w:sz w:val="24"/>
          <w:szCs w:val="24"/>
          <w:shd w:val="clear" w:color="auto" w:fill="FFFFFF"/>
        </w:rPr>
        <w:t>According to the ACOG guidelines, fewer than 25% of women reported thirty minutes of exercise per day on most days of the week.</w:t>
      </w:r>
      <w:r w:rsidR="009A6DD7" w:rsidRPr="00A010B7">
        <w:rPr>
          <w:rFonts w:ascii="Times New Roman" w:hAnsi="Times New Roman" w:cs="Times New Roman"/>
          <w:color w:val="2E2E2E"/>
          <w:sz w:val="24"/>
          <w:szCs w:val="24"/>
          <w:shd w:val="clear" w:color="auto" w:fill="FFFFFF"/>
        </w:rPr>
        <w:t xml:space="preserve"> Healthcare providers have the opportunity to promote healthy eating and physical activity among pregnant women</w:t>
      </w:r>
      <w:r w:rsidR="009A237C" w:rsidRPr="00A010B7">
        <w:rPr>
          <w:rFonts w:ascii="Times New Roman" w:hAnsi="Times New Roman" w:cs="Times New Roman"/>
          <w:color w:val="2E2E2E"/>
          <w:sz w:val="24"/>
          <w:szCs w:val="24"/>
          <w:shd w:val="clear" w:color="auto" w:fill="FFFFFF"/>
        </w:rPr>
        <w:t>, (Jackson et al., 2010</w:t>
      </w:r>
      <w:r w:rsidR="009A6DD7" w:rsidRPr="00A010B7">
        <w:rPr>
          <w:rFonts w:ascii="Times New Roman" w:hAnsi="Times New Roman" w:cs="Times New Roman"/>
          <w:color w:val="2E2E2E"/>
          <w:sz w:val="24"/>
          <w:szCs w:val="24"/>
          <w:shd w:val="clear" w:color="auto" w:fill="FFFFFF"/>
        </w:rPr>
        <w:t>).</w:t>
      </w:r>
      <w:r w:rsidR="00702197" w:rsidRPr="00A010B7">
        <w:rPr>
          <w:rFonts w:ascii="Times New Roman" w:hAnsi="Times New Roman" w:cs="Times New Roman"/>
          <w:color w:val="000000"/>
          <w:sz w:val="24"/>
          <w:szCs w:val="24"/>
          <w:shd w:val="clear" w:color="auto" w:fill="FFFFFF"/>
        </w:rPr>
        <w:t xml:space="preserve"> </w:t>
      </w:r>
      <w:r w:rsidR="00702197" w:rsidRPr="00A010B7">
        <w:rPr>
          <w:rFonts w:ascii="Times New Roman" w:hAnsi="Times New Roman" w:cs="Times New Roman"/>
          <w:color w:val="333333"/>
          <w:sz w:val="24"/>
          <w:szCs w:val="24"/>
          <w:shd w:val="clear" w:color="auto" w:fill="FAFAFA"/>
        </w:rPr>
        <w:t xml:space="preserve">Providers need to make dietary and physical activity advice in pregnancy more clear and individualized and offer guidance multiple times throughout pregnancy regarding the </w:t>
      </w:r>
      <w:r w:rsidR="00505F96" w:rsidRPr="00A010B7">
        <w:rPr>
          <w:rFonts w:ascii="Times New Roman" w:hAnsi="Times New Roman" w:cs="Times New Roman"/>
          <w:color w:val="333333"/>
          <w:sz w:val="24"/>
          <w:szCs w:val="24"/>
          <w:shd w:val="clear" w:color="auto" w:fill="FAFAFA"/>
        </w:rPr>
        <w:t>concerns</w:t>
      </w:r>
      <w:r w:rsidR="00702197" w:rsidRPr="00A010B7">
        <w:rPr>
          <w:rFonts w:ascii="Times New Roman" w:hAnsi="Times New Roman" w:cs="Times New Roman"/>
          <w:color w:val="333333"/>
          <w:sz w:val="24"/>
          <w:szCs w:val="24"/>
          <w:shd w:val="clear" w:color="auto" w:fill="FAFAFA"/>
        </w:rPr>
        <w:t xml:space="preserve"> of gestational weight gain. “</w:t>
      </w:r>
      <w:r w:rsidR="00702197" w:rsidRPr="00A010B7">
        <w:rPr>
          <w:rFonts w:ascii="Times New Roman" w:hAnsi="Times New Roman" w:cs="Times New Roman"/>
          <w:color w:val="2E2E2E"/>
          <w:sz w:val="24"/>
          <w:szCs w:val="24"/>
          <w:shd w:val="clear" w:color="auto" w:fill="FFFFFF"/>
        </w:rPr>
        <w:t xml:space="preserve">Excessive gestational weight gain (GWG) is an important contributing factor to the obesity epidemic in women and is associated with pregnancy complications,” </w:t>
      </w:r>
      <w:r w:rsidR="007F15E7" w:rsidRPr="00A010B7">
        <w:rPr>
          <w:rFonts w:ascii="Times New Roman" w:hAnsi="Times New Roman" w:cs="Times New Roman"/>
          <w:color w:val="2E2E2E"/>
          <w:sz w:val="24"/>
          <w:szCs w:val="24"/>
          <w:shd w:val="clear" w:color="auto" w:fill="FFFFFF"/>
        </w:rPr>
        <w:t>(Chung et al., 2013</w:t>
      </w:r>
      <w:r w:rsidR="00702197" w:rsidRPr="00A010B7">
        <w:rPr>
          <w:rFonts w:ascii="Times New Roman" w:hAnsi="Times New Roman" w:cs="Times New Roman"/>
          <w:color w:val="2E2E2E"/>
          <w:sz w:val="24"/>
          <w:szCs w:val="24"/>
          <w:shd w:val="clear" w:color="auto" w:fill="FFFFFF"/>
        </w:rPr>
        <w:t xml:space="preserve">). </w:t>
      </w:r>
      <w:r w:rsidR="00702197" w:rsidRPr="00A010B7">
        <w:rPr>
          <w:rFonts w:ascii="Times New Roman" w:hAnsi="Times New Roman" w:cs="Times New Roman"/>
          <w:i/>
          <w:color w:val="2E2E2E"/>
          <w:sz w:val="24"/>
          <w:szCs w:val="24"/>
          <w:shd w:val="clear" w:color="auto" w:fill="FFFFFF"/>
        </w:rPr>
        <w:t>Keep FIT</w:t>
      </w:r>
      <w:r w:rsidR="007F15E7" w:rsidRPr="00A010B7">
        <w:rPr>
          <w:rFonts w:ascii="Times New Roman" w:hAnsi="Times New Roman" w:cs="Times New Roman"/>
          <w:i/>
          <w:color w:val="2E2E2E"/>
          <w:sz w:val="24"/>
          <w:szCs w:val="24"/>
          <w:shd w:val="clear" w:color="auto" w:fill="FFFFFF"/>
        </w:rPr>
        <w:t xml:space="preserve"> </w:t>
      </w:r>
      <w:r w:rsidR="00702197" w:rsidRPr="00A010B7">
        <w:rPr>
          <w:rFonts w:ascii="Times New Roman" w:hAnsi="Times New Roman" w:cs="Times New Roman"/>
          <w:color w:val="2E2E2E"/>
          <w:sz w:val="24"/>
          <w:szCs w:val="24"/>
          <w:shd w:val="clear" w:color="auto" w:fill="FFFFFF"/>
        </w:rPr>
        <w:t xml:space="preserve">is a program that helps promote discussions between patient and provider, as well as </w:t>
      </w:r>
      <w:r w:rsidR="00FE3C32" w:rsidRPr="00A010B7">
        <w:rPr>
          <w:rFonts w:ascii="Times New Roman" w:hAnsi="Times New Roman" w:cs="Times New Roman"/>
          <w:color w:val="2E2E2E"/>
          <w:sz w:val="24"/>
          <w:szCs w:val="24"/>
          <w:shd w:val="clear" w:color="auto" w:fill="FFFFFF"/>
        </w:rPr>
        <w:t xml:space="preserve">improving dietary changes and increasing physical activity </w:t>
      </w:r>
      <w:r w:rsidR="00505F96" w:rsidRPr="00A010B7">
        <w:rPr>
          <w:rFonts w:ascii="Times New Roman" w:hAnsi="Times New Roman" w:cs="Times New Roman"/>
          <w:color w:val="2E2E2E"/>
          <w:sz w:val="24"/>
          <w:szCs w:val="24"/>
          <w:shd w:val="clear" w:color="auto" w:fill="FFFFFF"/>
        </w:rPr>
        <w:t xml:space="preserve">levels </w:t>
      </w:r>
      <w:r w:rsidR="007F15E7" w:rsidRPr="00A010B7">
        <w:rPr>
          <w:rFonts w:ascii="Times New Roman" w:hAnsi="Times New Roman" w:cs="Times New Roman"/>
          <w:color w:val="2E2E2E"/>
          <w:sz w:val="24"/>
          <w:szCs w:val="24"/>
          <w:shd w:val="clear" w:color="auto" w:fill="FFFFFF"/>
        </w:rPr>
        <w:t>during pregnancy, (Jackson et al., 2010).</w:t>
      </w:r>
    </w:p>
    <w:p w:rsidR="00FE3C32" w:rsidRPr="00A010B7" w:rsidRDefault="00FE3C32" w:rsidP="006A5513">
      <w:pPr>
        <w:pStyle w:val="NoSpacing"/>
        <w:spacing w:line="480" w:lineRule="auto"/>
        <w:ind w:firstLine="720"/>
        <w:rPr>
          <w:rFonts w:ascii="Times New Roman" w:hAnsi="Times New Roman" w:cs="Times New Roman"/>
          <w:color w:val="2E2E2E"/>
          <w:sz w:val="24"/>
          <w:szCs w:val="24"/>
          <w:shd w:val="clear" w:color="auto" w:fill="FFFFFF"/>
        </w:rPr>
      </w:pPr>
      <w:r w:rsidRPr="00A010B7">
        <w:rPr>
          <w:rFonts w:ascii="Times New Roman" w:hAnsi="Times New Roman" w:cs="Times New Roman"/>
          <w:color w:val="2E2E2E"/>
          <w:sz w:val="24"/>
          <w:szCs w:val="24"/>
          <w:shd w:val="clear" w:color="auto" w:fill="FFFFFF"/>
        </w:rPr>
        <w:t>Women of low socioeconomic groups often experience an increased level of risk in pregnancy due to the lack of access to appr</w:t>
      </w:r>
      <w:r w:rsidR="00505F96" w:rsidRPr="00A010B7">
        <w:rPr>
          <w:rFonts w:ascii="Times New Roman" w:hAnsi="Times New Roman" w:cs="Times New Roman"/>
          <w:color w:val="2E2E2E"/>
          <w:sz w:val="24"/>
          <w:szCs w:val="24"/>
          <w:shd w:val="clear" w:color="auto" w:fill="FFFFFF"/>
        </w:rPr>
        <w:t>opriate prenatal care; therefore, resulting in lack of information needed for pregnancy.</w:t>
      </w:r>
      <w:r w:rsidRPr="00A010B7">
        <w:rPr>
          <w:rFonts w:ascii="Times New Roman" w:hAnsi="Times New Roman" w:cs="Times New Roman"/>
          <w:color w:val="2E2E2E"/>
          <w:sz w:val="24"/>
          <w:szCs w:val="24"/>
          <w:shd w:val="clear" w:color="auto" w:fill="FFFFFF"/>
        </w:rPr>
        <w:t xml:space="preserve"> </w:t>
      </w:r>
      <w:r w:rsidRPr="00A010B7">
        <w:rPr>
          <w:rFonts w:ascii="Times New Roman" w:hAnsi="Times New Roman" w:cs="Times New Roman"/>
          <w:i/>
          <w:color w:val="2E2E2E"/>
          <w:sz w:val="24"/>
          <w:szCs w:val="24"/>
          <w:shd w:val="clear" w:color="auto" w:fill="FFFFFF"/>
        </w:rPr>
        <w:t>Keep FIT’s</w:t>
      </w:r>
      <w:r w:rsidRPr="00A010B7">
        <w:rPr>
          <w:rFonts w:ascii="Times New Roman" w:hAnsi="Times New Roman" w:cs="Times New Roman"/>
          <w:color w:val="2E2E2E"/>
          <w:sz w:val="24"/>
          <w:szCs w:val="24"/>
          <w:shd w:val="clear" w:color="auto" w:fill="FFFFFF"/>
        </w:rPr>
        <w:t xml:space="preserve"> Video Doctor, a computerized counseling tool, was used to improve self-reported diet and exercise during pregnancy.</w:t>
      </w:r>
      <w:r w:rsidR="00505F96" w:rsidRPr="00A010B7">
        <w:rPr>
          <w:rFonts w:ascii="Times New Roman" w:hAnsi="Times New Roman" w:cs="Times New Roman"/>
          <w:color w:val="2E2E2E"/>
          <w:sz w:val="24"/>
          <w:szCs w:val="24"/>
          <w:shd w:val="clear" w:color="auto" w:fill="FFFFFF"/>
        </w:rPr>
        <w:t xml:space="preserve"> </w:t>
      </w:r>
      <w:r w:rsidRPr="00A010B7">
        <w:rPr>
          <w:rFonts w:ascii="Times New Roman" w:hAnsi="Times New Roman" w:cs="Times New Roman"/>
          <w:color w:val="2E2E2E"/>
          <w:sz w:val="24"/>
          <w:szCs w:val="24"/>
          <w:shd w:val="clear" w:color="auto" w:fill="FFFFFF"/>
        </w:rPr>
        <w:t>98% of women in the trial reported they liked and found Video Doctor easy to use, producing high satisfaction rates, as well as improving the relationships healthcare providers share with their patients.</w:t>
      </w:r>
    </w:p>
    <w:p w:rsidR="00FE3C32" w:rsidRPr="00A010B7" w:rsidRDefault="00FE3C32" w:rsidP="00505F96">
      <w:pPr>
        <w:pStyle w:val="NoSpacing"/>
        <w:spacing w:line="480" w:lineRule="auto"/>
        <w:ind w:left="720"/>
        <w:rPr>
          <w:rFonts w:ascii="Times New Roman" w:hAnsi="Times New Roman" w:cs="Times New Roman"/>
          <w:color w:val="2E2E2E"/>
          <w:sz w:val="24"/>
          <w:szCs w:val="24"/>
          <w:shd w:val="clear" w:color="auto" w:fill="FFFFFF"/>
        </w:rPr>
      </w:pPr>
      <w:r w:rsidRPr="00A010B7">
        <w:rPr>
          <w:rFonts w:ascii="Times New Roman" w:hAnsi="Times New Roman" w:cs="Times New Roman"/>
          <w:color w:val="2E2E2E"/>
          <w:sz w:val="24"/>
          <w:szCs w:val="24"/>
          <w:shd w:val="clear" w:color="auto" w:fill="FFFFFF"/>
        </w:rPr>
        <w:t xml:space="preserve">“Additionally, subjects in the Video Doctor group significantly more often reported discussing weight, nutrition, and exercise with their clinicians at both visits. 76-89% in the Video Doctor group reported a discussion of these topics compared </w:t>
      </w:r>
      <w:r w:rsidR="007F15E7" w:rsidRPr="00A010B7">
        <w:rPr>
          <w:rFonts w:ascii="Times New Roman" w:hAnsi="Times New Roman" w:cs="Times New Roman"/>
          <w:color w:val="2E2E2E"/>
          <w:sz w:val="24"/>
          <w:szCs w:val="24"/>
          <w:shd w:val="clear" w:color="auto" w:fill="FFFFFF"/>
        </w:rPr>
        <w:t>with 53-62% in usual care group,</w:t>
      </w:r>
      <w:r w:rsidRPr="00A010B7">
        <w:rPr>
          <w:rFonts w:ascii="Times New Roman" w:hAnsi="Times New Roman" w:cs="Times New Roman"/>
          <w:color w:val="2E2E2E"/>
          <w:sz w:val="24"/>
          <w:szCs w:val="24"/>
          <w:shd w:val="clear" w:color="auto" w:fill="FFFFFF"/>
        </w:rPr>
        <w:t>”</w:t>
      </w:r>
      <w:r w:rsidR="007F15E7" w:rsidRPr="00A010B7">
        <w:rPr>
          <w:rFonts w:ascii="Times New Roman" w:hAnsi="Times New Roman" w:cs="Times New Roman"/>
          <w:color w:val="2E2E2E"/>
          <w:sz w:val="24"/>
          <w:szCs w:val="24"/>
          <w:shd w:val="clear" w:color="auto" w:fill="FFFFFF"/>
        </w:rPr>
        <w:t xml:space="preserve"> (Jackson et al., 2010).</w:t>
      </w:r>
    </w:p>
    <w:p w:rsidR="00505F96" w:rsidRPr="00A010B7" w:rsidRDefault="00505F96" w:rsidP="00505F96">
      <w:pPr>
        <w:pStyle w:val="NoSpacing"/>
        <w:spacing w:line="480" w:lineRule="auto"/>
        <w:rPr>
          <w:rFonts w:ascii="Times New Roman" w:hAnsi="Times New Roman" w:cs="Times New Roman"/>
          <w:color w:val="2E2E2E"/>
          <w:sz w:val="24"/>
          <w:szCs w:val="24"/>
          <w:shd w:val="clear" w:color="auto" w:fill="FFFFFF"/>
        </w:rPr>
      </w:pPr>
      <w:r w:rsidRPr="00A010B7">
        <w:rPr>
          <w:rFonts w:ascii="Times New Roman" w:hAnsi="Times New Roman" w:cs="Times New Roman"/>
          <w:color w:val="2E2E2E"/>
          <w:sz w:val="24"/>
          <w:szCs w:val="24"/>
          <w:shd w:val="clear" w:color="auto" w:fill="FFFFFF"/>
        </w:rPr>
        <w:lastRenderedPageBreak/>
        <w:t xml:space="preserve">Through this trial, </w:t>
      </w:r>
      <w:r w:rsidRPr="00A010B7">
        <w:rPr>
          <w:rFonts w:ascii="Times New Roman" w:hAnsi="Times New Roman" w:cs="Times New Roman"/>
          <w:i/>
          <w:color w:val="2E2E2E"/>
          <w:sz w:val="24"/>
          <w:szCs w:val="24"/>
          <w:shd w:val="clear" w:color="auto" w:fill="FFFFFF"/>
        </w:rPr>
        <w:t>Keep FIT’s</w:t>
      </w:r>
      <w:r w:rsidRPr="00A010B7">
        <w:rPr>
          <w:rFonts w:ascii="Times New Roman" w:hAnsi="Times New Roman" w:cs="Times New Roman"/>
          <w:color w:val="2E2E2E"/>
          <w:sz w:val="24"/>
          <w:szCs w:val="24"/>
          <w:shd w:val="clear" w:color="auto" w:fill="FFFFFF"/>
        </w:rPr>
        <w:t xml:space="preserve"> Video Doctor has shown to be effective in patient education and counseling by helping change the dietary habits and increasing physical activity during pregnancy among low income women. </w:t>
      </w:r>
    </w:p>
    <w:p w:rsidR="006A5513" w:rsidRPr="00A010B7" w:rsidRDefault="00505F96" w:rsidP="00293966">
      <w:pPr>
        <w:pStyle w:val="NoSpacing"/>
        <w:spacing w:line="480" w:lineRule="auto"/>
        <w:ind w:left="720"/>
        <w:rPr>
          <w:rFonts w:ascii="Times New Roman" w:hAnsi="Times New Roman" w:cs="Times New Roman"/>
          <w:color w:val="2E2E2E"/>
          <w:sz w:val="24"/>
          <w:szCs w:val="24"/>
          <w:shd w:val="clear" w:color="auto" w:fill="FFFFFF"/>
        </w:rPr>
      </w:pPr>
      <w:r w:rsidRPr="00A010B7">
        <w:rPr>
          <w:rFonts w:ascii="Times New Roman" w:hAnsi="Times New Roman" w:cs="Times New Roman"/>
          <w:color w:val="2E2E2E"/>
          <w:sz w:val="24"/>
          <w:szCs w:val="24"/>
          <w:shd w:val="clear" w:color="auto" w:fill="FFFFFF"/>
        </w:rPr>
        <w:t>“Women assigned to the intervention also exercised more, had a greater improvement in knowledge and were more likely to discuss weight, nutrition, and exercise with their clinicians than wer</w:t>
      </w:r>
      <w:r w:rsidR="00293966" w:rsidRPr="00A010B7">
        <w:rPr>
          <w:rFonts w:ascii="Times New Roman" w:hAnsi="Times New Roman" w:cs="Times New Roman"/>
          <w:color w:val="2E2E2E"/>
          <w:sz w:val="24"/>
          <w:szCs w:val="24"/>
          <w:shd w:val="clear" w:color="auto" w:fill="FFFFFF"/>
        </w:rPr>
        <w:t>e women in the usual care group,</w:t>
      </w:r>
      <w:r w:rsidRPr="00A010B7">
        <w:rPr>
          <w:rFonts w:ascii="Times New Roman" w:hAnsi="Times New Roman" w:cs="Times New Roman"/>
          <w:color w:val="2E2E2E"/>
          <w:sz w:val="24"/>
          <w:szCs w:val="24"/>
          <w:shd w:val="clear" w:color="auto" w:fill="FFFFFF"/>
        </w:rPr>
        <w:t>”</w:t>
      </w:r>
      <w:r w:rsidR="00293966" w:rsidRPr="00A010B7">
        <w:rPr>
          <w:rFonts w:ascii="Times New Roman" w:hAnsi="Times New Roman" w:cs="Times New Roman"/>
          <w:color w:val="2E2E2E"/>
          <w:sz w:val="24"/>
          <w:szCs w:val="24"/>
          <w:shd w:val="clear" w:color="auto" w:fill="FFFFFF"/>
        </w:rPr>
        <w:t xml:space="preserve"> </w:t>
      </w:r>
      <w:r w:rsidR="007F15E7" w:rsidRPr="00A010B7">
        <w:rPr>
          <w:rFonts w:ascii="Times New Roman" w:hAnsi="Times New Roman" w:cs="Times New Roman"/>
          <w:color w:val="2E2E2E"/>
          <w:sz w:val="24"/>
          <w:szCs w:val="24"/>
          <w:shd w:val="clear" w:color="auto" w:fill="FFFFFF"/>
        </w:rPr>
        <w:t>(Jackson et al., 2010)</w:t>
      </w:r>
      <w:r w:rsidR="00293966" w:rsidRPr="00A010B7">
        <w:rPr>
          <w:rFonts w:ascii="Times New Roman" w:hAnsi="Times New Roman" w:cs="Times New Roman"/>
          <w:color w:val="2E2E2E"/>
          <w:sz w:val="24"/>
          <w:szCs w:val="24"/>
          <w:shd w:val="clear" w:color="auto" w:fill="FFFFFF"/>
        </w:rPr>
        <w:t>.</w:t>
      </w:r>
    </w:p>
    <w:p w:rsidR="00293966" w:rsidRPr="00A010B7" w:rsidRDefault="00293966" w:rsidP="00293966">
      <w:pPr>
        <w:pStyle w:val="NoSpacing"/>
        <w:spacing w:line="480" w:lineRule="auto"/>
        <w:ind w:left="720"/>
        <w:rPr>
          <w:rStyle w:val="apple-converted-space"/>
          <w:rFonts w:ascii="Times New Roman" w:hAnsi="Times New Roman" w:cs="Times New Roman"/>
          <w:sz w:val="24"/>
          <w:szCs w:val="24"/>
          <w:shd w:val="clear" w:color="auto" w:fill="FFFFFF"/>
        </w:rPr>
      </w:pPr>
    </w:p>
    <w:p w:rsidR="00492497" w:rsidRPr="00A010B7" w:rsidRDefault="00505F96" w:rsidP="00505F96">
      <w:pPr>
        <w:pStyle w:val="NoSpacing"/>
        <w:spacing w:line="480" w:lineRule="auto"/>
        <w:rPr>
          <w:rFonts w:ascii="Times New Roman" w:hAnsi="Times New Roman" w:cs="Times New Roman"/>
          <w:color w:val="000000"/>
          <w:sz w:val="24"/>
          <w:szCs w:val="24"/>
          <w:shd w:val="clear" w:color="auto" w:fill="FFFFFF"/>
        </w:rPr>
      </w:pPr>
      <w:r w:rsidRPr="00A010B7">
        <w:rPr>
          <w:rFonts w:ascii="Times New Roman" w:hAnsi="Times New Roman" w:cs="Times New Roman"/>
          <w:color w:val="000000"/>
          <w:sz w:val="24"/>
          <w:szCs w:val="24"/>
          <w:shd w:val="clear" w:color="auto" w:fill="FFFFFF"/>
        </w:rPr>
        <w:tab/>
        <w:t xml:space="preserve">Lastly, the third risk factor of the Public Health Perspective is conducted at the communal level, which is being a woman of low socioeconomic status. </w:t>
      </w:r>
      <w:r w:rsidR="00293966" w:rsidRPr="00A010B7">
        <w:rPr>
          <w:rFonts w:ascii="Times New Roman" w:hAnsi="Times New Roman" w:cs="Times New Roman"/>
          <w:color w:val="000000"/>
          <w:sz w:val="24"/>
          <w:szCs w:val="24"/>
          <w:shd w:val="clear" w:color="auto" w:fill="FFFFFF"/>
        </w:rPr>
        <w:t>“The prevalence of overweight and obesity is proportionate</w:t>
      </w:r>
      <w:r w:rsidR="007F15E7" w:rsidRPr="00A010B7">
        <w:rPr>
          <w:rFonts w:ascii="Times New Roman" w:hAnsi="Times New Roman" w:cs="Times New Roman"/>
          <w:color w:val="000000"/>
          <w:sz w:val="24"/>
          <w:szCs w:val="24"/>
          <w:shd w:val="clear" w:color="auto" w:fill="FFFFFF"/>
        </w:rPr>
        <w:t xml:space="preserve">ly high among low-income women,” (Chang et al., 2014). </w:t>
      </w:r>
      <w:r w:rsidRPr="00A010B7">
        <w:rPr>
          <w:rFonts w:ascii="Times New Roman" w:hAnsi="Times New Roman" w:cs="Times New Roman"/>
          <w:color w:val="000000"/>
          <w:sz w:val="24"/>
          <w:szCs w:val="24"/>
          <w:shd w:val="clear" w:color="auto" w:fill="FFFFFF"/>
        </w:rPr>
        <w:t>As mentioned in the previous risk factor, women of a low socioeconomic status often predicts physical inactivity; therefore, resulting in an inc</w:t>
      </w:r>
      <w:r w:rsidR="00E15089" w:rsidRPr="00A010B7">
        <w:rPr>
          <w:rFonts w:ascii="Times New Roman" w:hAnsi="Times New Roman" w:cs="Times New Roman"/>
          <w:color w:val="000000"/>
          <w:sz w:val="24"/>
          <w:szCs w:val="24"/>
          <w:shd w:val="clear" w:color="auto" w:fill="FFFFFF"/>
        </w:rPr>
        <w:t>reased level risk of pregnancy.</w:t>
      </w:r>
    </w:p>
    <w:p w:rsidR="00E15089" w:rsidRPr="00A010B7" w:rsidRDefault="00E15089" w:rsidP="00E15089">
      <w:pPr>
        <w:pStyle w:val="NoSpacing"/>
        <w:spacing w:line="480" w:lineRule="auto"/>
        <w:ind w:left="720"/>
        <w:rPr>
          <w:rFonts w:ascii="Times New Roman" w:hAnsi="Times New Roman" w:cs="Times New Roman"/>
          <w:color w:val="000000"/>
          <w:sz w:val="24"/>
          <w:szCs w:val="24"/>
          <w:shd w:val="clear" w:color="auto" w:fill="FFFFFF"/>
        </w:rPr>
      </w:pPr>
      <w:r w:rsidRPr="00A010B7">
        <w:rPr>
          <w:rFonts w:ascii="Times New Roman" w:hAnsi="Times New Roman" w:cs="Times New Roman"/>
          <w:color w:val="000000"/>
          <w:sz w:val="24"/>
          <w:szCs w:val="24"/>
          <w:shd w:val="clear" w:color="auto" w:fill="FFFFFF"/>
        </w:rPr>
        <w:t>“Due to the additional risk factors associated with poverty, food insecure and low-income people are especially vulnerable to obesity. More specifically, obesity among food insecure people – as well as low-income people – occurs in part because they are subject to the same influences as other Americans (e.g., sedentary lifestyles, increased portion sizes), but also because they fact unique challenges in adopting healthful behaviors,”</w:t>
      </w:r>
      <w:r w:rsidR="007F15E7" w:rsidRPr="00A010B7">
        <w:rPr>
          <w:rFonts w:ascii="Times New Roman" w:hAnsi="Times New Roman" w:cs="Times New Roman"/>
          <w:color w:val="000000"/>
          <w:sz w:val="24"/>
          <w:szCs w:val="24"/>
          <w:shd w:val="clear" w:color="auto" w:fill="FFFFFF"/>
        </w:rPr>
        <w:t xml:space="preserve"> (</w:t>
      </w:r>
      <w:r w:rsidR="007F15E7" w:rsidRPr="007F15E7">
        <w:rPr>
          <w:rFonts w:ascii="Times New Roman" w:eastAsia="Times New Roman" w:hAnsi="Times New Roman" w:cs="Times New Roman"/>
          <w:sz w:val="24"/>
          <w:szCs w:val="24"/>
        </w:rPr>
        <w:t>Why Low-Income and Food Insecure People are Vulnerable to Overweight and Obesity</w:t>
      </w:r>
      <w:r w:rsidR="007F15E7" w:rsidRPr="00A010B7">
        <w:rPr>
          <w:rFonts w:ascii="Times New Roman" w:eastAsia="Times New Roman" w:hAnsi="Times New Roman" w:cs="Times New Roman"/>
          <w:sz w:val="24"/>
          <w:szCs w:val="24"/>
        </w:rPr>
        <w:t>, 2010</w:t>
      </w:r>
      <w:r w:rsidRPr="00A010B7">
        <w:rPr>
          <w:rFonts w:ascii="Times New Roman" w:hAnsi="Times New Roman" w:cs="Times New Roman"/>
          <w:color w:val="000000"/>
          <w:sz w:val="24"/>
          <w:szCs w:val="24"/>
          <w:shd w:val="clear" w:color="auto" w:fill="FFFFFF"/>
        </w:rPr>
        <w:t>).</w:t>
      </w:r>
    </w:p>
    <w:p w:rsidR="006A5513" w:rsidRPr="00A010B7" w:rsidRDefault="00293966" w:rsidP="00E15089">
      <w:pPr>
        <w:pStyle w:val="NoSpacing"/>
        <w:spacing w:line="480" w:lineRule="auto"/>
        <w:rPr>
          <w:rFonts w:ascii="Times New Roman" w:hAnsi="Times New Roman" w:cs="Times New Roman"/>
          <w:color w:val="000000"/>
          <w:sz w:val="24"/>
          <w:szCs w:val="24"/>
          <w:shd w:val="clear" w:color="auto" w:fill="FFFFFF"/>
        </w:rPr>
      </w:pPr>
      <w:r w:rsidRPr="00A010B7">
        <w:rPr>
          <w:rFonts w:ascii="Times New Roman" w:hAnsi="Times New Roman" w:cs="Times New Roman"/>
          <w:color w:val="000000"/>
          <w:sz w:val="24"/>
          <w:szCs w:val="24"/>
          <w:shd w:val="clear" w:color="auto" w:fill="FFFFFF"/>
        </w:rPr>
        <w:t xml:space="preserve">These unique challenges consist of limited resources and lack of access to healthy and affordable foods, fewer opportunities for physical activity, cycles of food deprivation and over-eating, high levels of stress, greater exposure to marketing of obesity-promoting products, and limited access to health care. Many </w:t>
      </w:r>
      <w:r w:rsidR="00E15089" w:rsidRPr="00A010B7">
        <w:rPr>
          <w:rFonts w:ascii="Times New Roman" w:hAnsi="Times New Roman" w:cs="Times New Roman"/>
          <w:color w:val="000000"/>
          <w:sz w:val="24"/>
          <w:szCs w:val="24"/>
          <w:shd w:val="clear" w:color="auto" w:fill="FFFFFF"/>
        </w:rPr>
        <w:t xml:space="preserve">of low-income neighborhoods </w:t>
      </w:r>
      <w:r w:rsidRPr="00A010B7">
        <w:rPr>
          <w:rFonts w:ascii="Times New Roman" w:hAnsi="Times New Roman" w:cs="Times New Roman"/>
          <w:color w:val="000000"/>
          <w:sz w:val="24"/>
          <w:szCs w:val="24"/>
          <w:shd w:val="clear" w:color="auto" w:fill="FFFFFF"/>
        </w:rPr>
        <w:t>lack</w:t>
      </w:r>
      <w:r w:rsidR="00E15089" w:rsidRPr="00A010B7">
        <w:rPr>
          <w:rFonts w:ascii="Times New Roman" w:hAnsi="Times New Roman" w:cs="Times New Roman"/>
          <w:color w:val="000000"/>
          <w:sz w:val="24"/>
          <w:szCs w:val="24"/>
          <w:shd w:val="clear" w:color="auto" w:fill="FFFFFF"/>
        </w:rPr>
        <w:t xml:space="preserve"> in full service grocery stores, </w:t>
      </w:r>
      <w:r w:rsidR="00E15089" w:rsidRPr="00A010B7">
        <w:rPr>
          <w:rFonts w:ascii="Times New Roman" w:hAnsi="Times New Roman" w:cs="Times New Roman"/>
          <w:color w:val="000000"/>
          <w:sz w:val="24"/>
          <w:szCs w:val="24"/>
          <w:shd w:val="clear" w:color="auto" w:fill="FFFFFF"/>
        </w:rPr>
        <w:lastRenderedPageBreak/>
        <w:t xml:space="preserve">supermarkets, and farmer’s markets. If healthy food is available, it is often available at much greater cost than </w:t>
      </w:r>
      <w:r w:rsidRPr="00A010B7">
        <w:rPr>
          <w:rFonts w:ascii="Times New Roman" w:hAnsi="Times New Roman" w:cs="Times New Roman"/>
          <w:color w:val="000000"/>
          <w:sz w:val="24"/>
          <w:szCs w:val="24"/>
          <w:shd w:val="clear" w:color="auto" w:fill="FFFFFF"/>
        </w:rPr>
        <w:t>other foods causing buyers to steer away from them</w:t>
      </w:r>
      <w:r w:rsidR="00E15089" w:rsidRPr="00A010B7">
        <w:rPr>
          <w:rFonts w:ascii="Times New Roman" w:hAnsi="Times New Roman" w:cs="Times New Roman"/>
          <w:color w:val="000000"/>
          <w:sz w:val="24"/>
          <w:szCs w:val="24"/>
          <w:shd w:val="clear" w:color="auto" w:fill="FFFFFF"/>
        </w:rPr>
        <w:t>. Moreover, if fresh produced is available locally, it is usually of poorer quality, and that diminishes the appeal of such items to the buyers. Not only do they lack in these types of stores, it is regularly seen that low-income communities have greater availability and access to fast food restaurants.</w:t>
      </w:r>
    </w:p>
    <w:p w:rsidR="00293966" w:rsidRPr="00A010B7" w:rsidRDefault="00293966" w:rsidP="00293966">
      <w:pPr>
        <w:pStyle w:val="NoSpacing"/>
        <w:spacing w:line="480" w:lineRule="auto"/>
        <w:ind w:left="720"/>
        <w:rPr>
          <w:rFonts w:ascii="Times New Roman" w:hAnsi="Times New Roman" w:cs="Times New Roman"/>
          <w:color w:val="000000"/>
          <w:sz w:val="24"/>
          <w:szCs w:val="24"/>
          <w:shd w:val="clear" w:color="auto" w:fill="FFFFFF"/>
        </w:rPr>
      </w:pPr>
      <w:r w:rsidRPr="00A010B7">
        <w:rPr>
          <w:rFonts w:ascii="Times New Roman" w:hAnsi="Times New Roman" w:cs="Times New Roman"/>
          <w:color w:val="000000"/>
          <w:sz w:val="24"/>
          <w:szCs w:val="24"/>
          <w:shd w:val="clear" w:color="auto" w:fill="FFFFFF"/>
        </w:rPr>
        <w:t>“Households with limited resources to buy enough food often try to stretch their food budgets by purchasing cheap, energy-dense foods that are filling – that is, they try to maximize their calories per dollar in order to starve off hunger (Basiotis &amp; Lino, 2002; DiSantis et al., 2013; Drewnowski &amp; Specter, 2004; Drewnowski 2009). While less expensive, energy-dense foods typically have lower nutritional quality and, because of overconsumption of calories, have been linked to obesity (Hartline-Grafton et al., 2009; Howarth el al., 2006; Kant &amp; Graubard, 2005),</w:t>
      </w:r>
      <w:r w:rsidR="007F15E7" w:rsidRPr="00A010B7">
        <w:rPr>
          <w:rFonts w:ascii="Times New Roman" w:hAnsi="Times New Roman" w:cs="Times New Roman"/>
          <w:color w:val="000000"/>
          <w:sz w:val="24"/>
          <w:szCs w:val="24"/>
          <w:shd w:val="clear" w:color="auto" w:fill="FFFFFF"/>
        </w:rPr>
        <w:t>” (</w:t>
      </w:r>
      <w:r w:rsidR="007F15E7" w:rsidRPr="007F15E7">
        <w:rPr>
          <w:rFonts w:ascii="Times New Roman" w:eastAsia="Times New Roman" w:hAnsi="Times New Roman" w:cs="Times New Roman"/>
          <w:sz w:val="24"/>
          <w:szCs w:val="24"/>
        </w:rPr>
        <w:t>Why Low-Income and Food Insecure People are Vulnerable to Overweight and Obesity</w:t>
      </w:r>
      <w:r w:rsidR="007F15E7" w:rsidRPr="00A010B7">
        <w:rPr>
          <w:rFonts w:ascii="Times New Roman" w:eastAsia="Times New Roman" w:hAnsi="Times New Roman" w:cs="Times New Roman"/>
          <w:sz w:val="24"/>
          <w:szCs w:val="24"/>
        </w:rPr>
        <w:t>, 2010</w:t>
      </w:r>
      <w:r w:rsidRPr="00A010B7">
        <w:rPr>
          <w:rFonts w:ascii="Times New Roman" w:hAnsi="Times New Roman" w:cs="Times New Roman"/>
          <w:color w:val="000000"/>
          <w:sz w:val="24"/>
          <w:szCs w:val="24"/>
          <w:shd w:val="clear" w:color="auto" w:fill="FFFFFF"/>
        </w:rPr>
        <w:t>).</w:t>
      </w:r>
    </w:p>
    <w:p w:rsidR="00293966" w:rsidRPr="00A010B7" w:rsidRDefault="00293966" w:rsidP="00293966">
      <w:pPr>
        <w:pStyle w:val="NoSpacing"/>
        <w:spacing w:line="480" w:lineRule="auto"/>
        <w:rPr>
          <w:rFonts w:ascii="Times New Roman" w:hAnsi="Times New Roman" w:cs="Times New Roman"/>
          <w:color w:val="000000"/>
          <w:sz w:val="24"/>
          <w:szCs w:val="24"/>
          <w:shd w:val="clear" w:color="auto" w:fill="FFFFFF"/>
        </w:rPr>
      </w:pPr>
      <w:r w:rsidRPr="00A010B7">
        <w:rPr>
          <w:rFonts w:ascii="Times New Roman" w:hAnsi="Times New Roman" w:cs="Times New Roman"/>
          <w:color w:val="000000"/>
          <w:sz w:val="24"/>
          <w:szCs w:val="24"/>
          <w:shd w:val="clear" w:color="auto" w:fill="FFFFFF"/>
        </w:rPr>
        <w:t xml:space="preserve">A program that was created to health address this risk factor goes by the name of </w:t>
      </w:r>
      <w:r w:rsidRPr="00A010B7">
        <w:rPr>
          <w:rFonts w:ascii="Times New Roman" w:hAnsi="Times New Roman" w:cs="Times New Roman"/>
          <w:i/>
          <w:color w:val="000000"/>
          <w:sz w:val="24"/>
          <w:szCs w:val="24"/>
          <w:shd w:val="clear" w:color="auto" w:fill="FFFFFF"/>
        </w:rPr>
        <w:t xml:space="preserve">Mothers in Motion, </w:t>
      </w:r>
      <w:r w:rsidRPr="00A010B7">
        <w:rPr>
          <w:rFonts w:ascii="Times New Roman" w:hAnsi="Times New Roman" w:cs="Times New Roman"/>
          <w:color w:val="000000"/>
          <w:sz w:val="24"/>
          <w:szCs w:val="24"/>
          <w:shd w:val="clear" w:color="auto" w:fill="FFFFFF"/>
        </w:rPr>
        <w:t>(Chang at el., 2014).</w:t>
      </w:r>
    </w:p>
    <w:p w:rsidR="00293966" w:rsidRPr="00A010B7" w:rsidRDefault="00293966" w:rsidP="00293966">
      <w:pPr>
        <w:pStyle w:val="NoSpacing"/>
        <w:spacing w:line="480" w:lineRule="auto"/>
        <w:ind w:firstLine="720"/>
        <w:rPr>
          <w:rFonts w:ascii="Times New Roman" w:hAnsi="Times New Roman" w:cs="Times New Roman"/>
          <w:color w:val="000000"/>
          <w:sz w:val="24"/>
          <w:szCs w:val="24"/>
          <w:shd w:val="clear" w:color="auto" w:fill="FFFFFF"/>
        </w:rPr>
      </w:pPr>
      <w:r w:rsidRPr="00A010B7">
        <w:rPr>
          <w:rFonts w:ascii="Times New Roman" w:hAnsi="Times New Roman" w:cs="Times New Roman"/>
          <w:i/>
          <w:color w:val="000000"/>
          <w:sz w:val="24"/>
          <w:szCs w:val="24"/>
          <w:shd w:val="clear" w:color="auto" w:fill="FFFFFF"/>
        </w:rPr>
        <w:t>Mothers in Motion</w:t>
      </w:r>
      <w:r w:rsidRPr="00A010B7">
        <w:rPr>
          <w:rFonts w:ascii="Times New Roman" w:hAnsi="Times New Roman" w:cs="Times New Roman"/>
          <w:color w:val="000000"/>
          <w:sz w:val="24"/>
          <w:szCs w:val="24"/>
          <w:shd w:val="clear" w:color="auto" w:fill="FFFFFF"/>
        </w:rPr>
        <w:t xml:space="preserve"> is a community based intervention aimed at preventing weight gain among low-income overweight and obese mothers by promoting stress management, physical activity, and healthy eating. Mothers in Motion currently has no results; however, is in Phase 3 of the study. The intervention/trial is to be concluded by October 2015. Although there are no results for this intervention program, there are hypotheses,</w:t>
      </w:r>
    </w:p>
    <w:p w:rsidR="00293966" w:rsidRPr="00A010B7" w:rsidRDefault="00293966" w:rsidP="00293966">
      <w:pPr>
        <w:pStyle w:val="NoSpacing"/>
        <w:spacing w:line="480" w:lineRule="auto"/>
        <w:ind w:firstLine="720"/>
        <w:rPr>
          <w:rFonts w:ascii="Times New Roman" w:hAnsi="Times New Roman" w:cs="Times New Roman"/>
          <w:color w:val="000000"/>
          <w:sz w:val="24"/>
          <w:szCs w:val="24"/>
          <w:shd w:val="clear" w:color="auto" w:fill="FFFFFF"/>
        </w:rPr>
      </w:pPr>
      <w:r w:rsidRPr="00A010B7">
        <w:rPr>
          <w:rFonts w:ascii="Times New Roman" w:hAnsi="Times New Roman" w:cs="Times New Roman"/>
          <w:color w:val="000000"/>
          <w:sz w:val="24"/>
          <w:szCs w:val="24"/>
          <w:shd w:val="clear" w:color="auto" w:fill="FFFFFF"/>
        </w:rPr>
        <w:t xml:space="preserve">“Hypothesis 1: The intervention group will have lower weight gain (difference between the baseline and 3 months post intervention) than the comparison by an average of at least 2.8 </w:t>
      </w:r>
      <w:r w:rsidRPr="00A010B7">
        <w:rPr>
          <w:rFonts w:ascii="Times New Roman" w:hAnsi="Times New Roman" w:cs="Times New Roman"/>
          <w:color w:val="000000"/>
          <w:sz w:val="24"/>
          <w:szCs w:val="24"/>
          <w:shd w:val="clear" w:color="auto" w:fill="FFFFFF"/>
        </w:rPr>
        <w:lastRenderedPageBreak/>
        <w:t>lbs., due to combination of prevention of weight gain in the intervention group and a slight weight gain in the comparison group.</w:t>
      </w:r>
    </w:p>
    <w:p w:rsidR="00293966" w:rsidRPr="00A010B7" w:rsidRDefault="00293966" w:rsidP="00293966">
      <w:pPr>
        <w:pStyle w:val="NoSpacing"/>
        <w:spacing w:line="480" w:lineRule="auto"/>
        <w:ind w:firstLine="720"/>
        <w:rPr>
          <w:rFonts w:ascii="Times New Roman" w:hAnsi="Times New Roman" w:cs="Times New Roman"/>
          <w:color w:val="000000"/>
          <w:sz w:val="24"/>
          <w:szCs w:val="24"/>
          <w:shd w:val="clear" w:color="auto" w:fill="FFFFFF"/>
        </w:rPr>
      </w:pPr>
      <w:r w:rsidRPr="00A010B7">
        <w:rPr>
          <w:rFonts w:ascii="Times New Roman" w:hAnsi="Times New Roman" w:cs="Times New Roman"/>
          <w:color w:val="000000"/>
          <w:sz w:val="24"/>
          <w:szCs w:val="24"/>
          <w:shd w:val="clear" w:color="auto" w:fill="FFFFFF"/>
        </w:rPr>
        <w:t>Hypothesis 2: At 3 months post intervention, the intervention group will have greater improvements than comparison group members in dietary fat, fruit and vegetable consumption; physical activity; stress; affect; self-efficacy; social support; and autonomous motivation.”</w:t>
      </w:r>
    </w:p>
    <w:p w:rsidR="00293966" w:rsidRDefault="00293966" w:rsidP="00293966">
      <w:pPr>
        <w:pStyle w:val="NoSpacing"/>
        <w:spacing w:line="480" w:lineRule="auto"/>
        <w:rPr>
          <w:rFonts w:ascii="Times New Roman" w:hAnsi="Times New Roman" w:cs="Times New Roman"/>
          <w:color w:val="000000"/>
          <w:sz w:val="24"/>
          <w:szCs w:val="24"/>
          <w:shd w:val="clear" w:color="auto" w:fill="FFFFFF"/>
        </w:rPr>
      </w:pPr>
      <w:r w:rsidRPr="00A010B7">
        <w:rPr>
          <w:rFonts w:ascii="Times New Roman" w:hAnsi="Times New Roman" w:cs="Times New Roman"/>
          <w:color w:val="000000"/>
          <w:sz w:val="24"/>
          <w:szCs w:val="24"/>
          <w:shd w:val="clear" w:color="auto" w:fill="FFFFFF"/>
        </w:rPr>
        <w:t>If Mothers in Motion proves to be effective, this could have a favorable impact on the community and public health, and will be disseminated through WIC and clinical</w:t>
      </w:r>
      <w:r w:rsidR="007F15E7" w:rsidRPr="00A010B7">
        <w:rPr>
          <w:rFonts w:ascii="Times New Roman" w:hAnsi="Times New Roman" w:cs="Times New Roman"/>
          <w:color w:val="000000"/>
          <w:sz w:val="24"/>
          <w:szCs w:val="24"/>
          <w:shd w:val="clear" w:color="auto" w:fill="FFFFFF"/>
        </w:rPr>
        <w:t xml:space="preserve"> practices for low-income women,” (Chang at el., 2014).</w:t>
      </w:r>
    </w:p>
    <w:p w:rsidR="00A010B7" w:rsidRPr="00A010B7" w:rsidRDefault="00A010B7" w:rsidP="00A010B7">
      <w:pPr>
        <w:pStyle w:val="NoSpacing"/>
        <w:spacing w:line="480" w:lineRule="auto"/>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Conclusion</w:t>
      </w:r>
    </w:p>
    <w:p w:rsidR="00293966" w:rsidRPr="00A010B7" w:rsidRDefault="00293966" w:rsidP="00293966">
      <w:pPr>
        <w:pStyle w:val="NoSpacing"/>
        <w:spacing w:line="480" w:lineRule="auto"/>
        <w:rPr>
          <w:rFonts w:ascii="Times New Roman" w:hAnsi="Times New Roman" w:cs="Times New Roman"/>
          <w:color w:val="000000"/>
          <w:sz w:val="24"/>
          <w:szCs w:val="24"/>
          <w:shd w:val="clear" w:color="auto" w:fill="FFFFFF"/>
        </w:rPr>
      </w:pPr>
      <w:r w:rsidRPr="00A010B7">
        <w:rPr>
          <w:rFonts w:ascii="Times New Roman" w:hAnsi="Times New Roman" w:cs="Times New Roman"/>
          <w:color w:val="000000"/>
          <w:sz w:val="24"/>
          <w:szCs w:val="24"/>
          <w:shd w:val="clear" w:color="auto" w:fill="FFFFFF"/>
        </w:rPr>
        <w:tab/>
      </w:r>
      <w:r w:rsidR="00A03171" w:rsidRPr="00A010B7">
        <w:rPr>
          <w:rFonts w:ascii="Times New Roman" w:hAnsi="Times New Roman" w:cs="Times New Roman"/>
          <w:color w:val="000000"/>
          <w:sz w:val="24"/>
          <w:szCs w:val="24"/>
          <w:shd w:val="clear" w:color="auto" w:fill="FFFFFF"/>
        </w:rPr>
        <w:t xml:space="preserve">The risk factors addressed in this paper were in regards to the complications and dangers of maternal health due to physical inactivity, and were conducted at three different levels of the Public Health Perspective: individual, relationship, and community levels. The risk factor associated with the individual level is the lack of self-efficacy to be active before, during, and after pregnancy. The intervention program mentioned earlier for this individual level risk factor, </w:t>
      </w:r>
      <w:r w:rsidR="00A03171" w:rsidRPr="00A010B7">
        <w:rPr>
          <w:rFonts w:ascii="Times New Roman" w:hAnsi="Times New Roman" w:cs="Times New Roman"/>
          <w:i/>
          <w:color w:val="000000"/>
          <w:sz w:val="24"/>
          <w:szCs w:val="24"/>
          <w:shd w:val="clear" w:color="auto" w:fill="FFFFFF"/>
        </w:rPr>
        <w:t>Strong Healthy Women</w:t>
      </w:r>
      <w:r w:rsidR="00A03171" w:rsidRPr="00A010B7">
        <w:rPr>
          <w:rFonts w:ascii="Times New Roman" w:hAnsi="Times New Roman" w:cs="Times New Roman"/>
          <w:color w:val="000000"/>
          <w:sz w:val="24"/>
          <w:szCs w:val="24"/>
          <w:shd w:val="clear" w:color="auto" w:fill="FFFFFF"/>
        </w:rPr>
        <w:t xml:space="preserve">, was created to help increase self-efficacy amongst pre and postnatal women, and was proven to be effective. The second risk factor stated occurred at the relationship level, which was the lack of discussion between healthcare providers and patients. The intervention associated with this risk factor, </w:t>
      </w:r>
      <w:r w:rsidR="00A03171" w:rsidRPr="00A010B7">
        <w:rPr>
          <w:rFonts w:ascii="Times New Roman" w:hAnsi="Times New Roman" w:cs="Times New Roman"/>
          <w:i/>
          <w:color w:val="000000"/>
          <w:sz w:val="24"/>
          <w:szCs w:val="24"/>
          <w:shd w:val="clear" w:color="auto" w:fill="FFFFFF"/>
        </w:rPr>
        <w:t>Keep FIT</w:t>
      </w:r>
      <w:r w:rsidR="00A03171" w:rsidRPr="00A010B7">
        <w:rPr>
          <w:rFonts w:ascii="Times New Roman" w:hAnsi="Times New Roman" w:cs="Times New Roman"/>
          <w:color w:val="000000"/>
          <w:sz w:val="24"/>
          <w:szCs w:val="24"/>
          <w:shd w:val="clear" w:color="auto" w:fill="FFFFFF"/>
        </w:rPr>
        <w:t xml:space="preserve">, created a computerized counseling tool, Video Doctor, to both increase and promote discussions between providers and patients. This intervention was also proven to be effective in changing dietary habits, and increasing physical activity levels amongst low-income women. Lastly, the third risk factor occurs at a community level, which is being a woman of low-socioeconomic status. This puts a woman at risk for maternal obesity due to the scarcity of local and healthy foods, and having to budget because of </w:t>
      </w:r>
      <w:r w:rsidR="00A03171" w:rsidRPr="00A010B7">
        <w:rPr>
          <w:rFonts w:ascii="Times New Roman" w:hAnsi="Times New Roman" w:cs="Times New Roman"/>
          <w:color w:val="000000"/>
          <w:sz w:val="24"/>
          <w:szCs w:val="24"/>
          <w:shd w:val="clear" w:color="auto" w:fill="FFFFFF"/>
        </w:rPr>
        <w:lastRenderedPageBreak/>
        <w:t xml:space="preserve">her income. Although there was an intervention mentioned in relation to this risk factor, </w:t>
      </w:r>
      <w:r w:rsidR="00A03171" w:rsidRPr="00A010B7">
        <w:rPr>
          <w:rFonts w:ascii="Times New Roman" w:hAnsi="Times New Roman" w:cs="Times New Roman"/>
          <w:i/>
          <w:color w:val="000000"/>
          <w:sz w:val="24"/>
          <w:szCs w:val="24"/>
          <w:shd w:val="clear" w:color="auto" w:fill="FFFFFF"/>
        </w:rPr>
        <w:t>Mothers in Motion</w:t>
      </w:r>
      <w:r w:rsidR="00A03171" w:rsidRPr="00A010B7">
        <w:rPr>
          <w:rFonts w:ascii="Times New Roman" w:hAnsi="Times New Roman" w:cs="Times New Roman"/>
          <w:color w:val="000000"/>
          <w:sz w:val="24"/>
          <w:szCs w:val="24"/>
          <w:shd w:val="clear" w:color="auto" w:fill="FFFFFF"/>
        </w:rPr>
        <w:t>, it currently has no results; therefore; has not yet proven to be effective.</w:t>
      </w:r>
    </w:p>
    <w:p w:rsidR="007F15E7" w:rsidRPr="00A010B7" w:rsidRDefault="00A03171" w:rsidP="00293966">
      <w:pPr>
        <w:pStyle w:val="NoSpacing"/>
        <w:spacing w:line="480" w:lineRule="auto"/>
        <w:rPr>
          <w:rFonts w:ascii="Times New Roman" w:hAnsi="Times New Roman" w:cs="Times New Roman"/>
          <w:color w:val="000000"/>
          <w:sz w:val="24"/>
          <w:szCs w:val="24"/>
          <w:shd w:val="clear" w:color="auto" w:fill="FFFFFF"/>
        </w:rPr>
      </w:pPr>
      <w:r w:rsidRPr="00A010B7">
        <w:rPr>
          <w:rFonts w:ascii="Times New Roman" w:hAnsi="Times New Roman" w:cs="Times New Roman"/>
          <w:color w:val="000000"/>
          <w:sz w:val="24"/>
          <w:szCs w:val="24"/>
          <w:shd w:val="clear" w:color="auto" w:fill="FFFFFF"/>
        </w:rPr>
        <w:tab/>
        <w:t>In order to reduce the occurrence of physical inactivity within the maternal health community, additional action needs to be taken to effectively do so. For example, future interventions should always try to incorporate educational components because most women tend to not exercise during pregnancy due to the lack of knowledge and motivation to be active throughout pregnancy. If a woman becomes more aware of what she can and cannot do, and what the perceived benefits are of exercising, it will be more likely that she carries out the action. A second recommendation would be to create a community-based intervention for pregnant women to find local moms in the area who are in need of a workout buddy</w:t>
      </w:r>
      <w:r w:rsidR="007F15E7" w:rsidRPr="00A010B7">
        <w:rPr>
          <w:rFonts w:ascii="Times New Roman" w:hAnsi="Times New Roman" w:cs="Times New Roman"/>
          <w:color w:val="000000"/>
          <w:sz w:val="24"/>
          <w:szCs w:val="24"/>
          <w:shd w:val="clear" w:color="auto" w:fill="FFFFFF"/>
        </w:rPr>
        <w:t xml:space="preserve"> to increase social support</w:t>
      </w:r>
      <w:r w:rsidRPr="00A010B7">
        <w:rPr>
          <w:rFonts w:ascii="Times New Roman" w:hAnsi="Times New Roman" w:cs="Times New Roman"/>
          <w:color w:val="000000"/>
          <w:sz w:val="24"/>
          <w:szCs w:val="24"/>
          <w:shd w:val="clear" w:color="auto" w:fill="FFFFFF"/>
        </w:rPr>
        <w:t>.</w:t>
      </w:r>
    </w:p>
    <w:p w:rsidR="007F15E7" w:rsidRPr="00A010B7" w:rsidRDefault="007F15E7" w:rsidP="00A010B7">
      <w:pPr>
        <w:pStyle w:val="NoSpacing"/>
        <w:spacing w:line="480" w:lineRule="auto"/>
        <w:ind w:left="720"/>
        <w:rPr>
          <w:rFonts w:ascii="Times New Roman" w:hAnsi="Times New Roman" w:cs="Times New Roman"/>
          <w:color w:val="000000"/>
          <w:sz w:val="24"/>
          <w:szCs w:val="24"/>
          <w:shd w:val="clear" w:color="auto" w:fill="FFFFFF"/>
        </w:rPr>
      </w:pPr>
      <w:r w:rsidRPr="00A010B7">
        <w:rPr>
          <w:rFonts w:ascii="Times New Roman" w:hAnsi="Times New Roman" w:cs="Times New Roman"/>
          <w:color w:val="000000"/>
          <w:sz w:val="24"/>
          <w:szCs w:val="24"/>
          <w:shd w:val="clear" w:color="auto" w:fill="FFFFFF"/>
        </w:rPr>
        <w:t>“Having access to informational (e.g. how to safely and effectively engage in prenatal PA) and emotional support (e.g. perceived sense of accountability, support from friends and family) motivates individuals to engage in PA (</w:t>
      </w:r>
      <w:r w:rsidRPr="00A010B7">
        <w:rPr>
          <w:rFonts w:ascii="Times New Roman" w:hAnsi="Times New Roman" w:cs="Times New Roman"/>
          <w:sz w:val="24"/>
          <w:szCs w:val="24"/>
          <w:shd w:val="clear" w:color="auto" w:fill="FFFFFF"/>
        </w:rPr>
        <w:t>Leiferman et al., 2011</w:t>
      </w:r>
      <w:r w:rsidRPr="00A010B7">
        <w:rPr>
          <w:rFonts w:ascii="Times New Roman" w:hAnsi="Times New Roman" w:cs="Times New Roman"/>
          <w:color w:val="000000"/>
          <w:sz w:val="24"/>
          <w:szCs w:val="24"/>
          <w:shd w:val="clear" w:color="auto" w:fill="FFFFFF"/>
        </w:rPr>
        <w:t>),” (</w:t>
      </w:r>
      <w:r w:rsidR="00A010B7" w:rsidRPr="00A010B7">
        <w:rPr>
          <w:rFonts w:ascii="Times New Roman" w:hAnsi="Times New Roman" w:cs="Times New Roman"/>
          <w:color w:val="000000"/>
          <w:sz w:val="24"/>
          <w:szCs w:val="24"/>
          <w:shd w:val="clear" w:color="auto" w:fill="FFFFFF"/>
        </w:rPr>
        <w:t>Downs et al., 2012</w:t>
      </w:r>
      <w:r w:rsidRPr="00A010B7">
        <w:rPr>
          <w:rFonts w:ascii="Times New Roman" w:hAnsi="Times New Roman" w:cs="Times New Roman"/>
          <w:color w:val="000000"/>
          <w:sz w:val="24"/>
          <w:szCs w:val="24"/>
          <w:shd w:val="clear" w:color="auto" w:fill="FFFFFF"/>
        </w:rPr>
        <w:t>).</w:t>
      </w:r>
    </w:p>
    <w:p w:rsidR="00A03171" w:rsidRPr="00A010B7" w:rsidRDefault="00A03171" w:rsidP="007F15E7">
      <w:pPr>
        <w:pStyle w:val="NoSpacing"/>
        <w:spacing w:line="480" w:lineRule="auto"/>
        <w:rPr>
          <w:rFonts w:ascii="Times New Roman" w:hAnsi="Times New Roman" w:cs="Times New Roman"/>
          <w:color w:val="000000"/>
          <w:sz w:val="24"/>
          <w:szCs w:val="24"/>
          <w:shd w:val="clear" w:color="auto" w:fill="FFFFFF"/>
        </w:rPr>
      </w:pPr>
      <w:r w:rsidRPr="00A010B7">
        <w:rPr>
          <w:rFonts w:ascii="Times New Roman" w:hAnsi="Times New Roman" w:cs="Times New Roman"/>
          <w:color w:val="000000"/>
          <w:sz w:val="24"/>
          <w:szCs w:val="24"/>
          <w:shd w:val="clear" w:color="auto" w:fill="FFFFFF"/>
        </w:rPr>
        <w:t>This will increase the chances that women will work out together, while simultaneously encouraging one another.</w:t>
      </w:r>
    </w:p>
    <w:p w:rsidR="00D10B48" w:rsidRPr="00A010B7" w:rsidRDefault="00D10B48" w:rsidP="00DD78E6">
      <w:pPr>
        <w:pStyle w:val="NoSpacing"/>
        <w:spacing w:line="480" w:lineRule="auto"/>
        <w:rPr>
          <w:rStyle w:val="apple-converted-space"/>
          <w:rFonts w:ascii="Times New Roman" w:hAnsi="Times New Roman" w:cs="Times New Roman"/>
          <w:color w:val="000000"/>
          <w:sz w:val="24"/>
          <w:szCs w:val="24"/>
          <w:shd w:val="clear" w:color="auto" w:fill="FFFFFF"/>
        </w:rPr>
      </w:pPr>
    </w:p>
    <w:p w:rsidR="00A03171" w:rsidRPr="00A010B7" w:rsidRDefault="00A03171" w:rsidP="00DD78E6">
      <w:pPr>
        <w:pStyle w:val="NoSpacing"/>
        <w:spacing w:line="480" w:lineRule="auto"/>
        <w:rPr>
          <w:rStyle w:val="apple-converted-space"/>
          <w:rFonts w:ascii="Times New Roman" w:hAnsi="Times New Roman" w:cs="Times New Roman"/>
          <w:color w:val="000000"/>
          <w:sz w:val="24"/>
          <w:szCs w:val="24"/>
          <w:shd w:val="clear" w:color="auto" w:fill="FFFFFF"/>
        </w:rPr>
      </w:pPr>
    </w:p>
    <w:p w:rsidR="00A03171" w:rsidRPr="00A010B7" w:rsidRDefault="00A03171" w:rsidP="00DD78E6">
      <w:pPr>
        <w:pStyle w:val="NoSpacing"/>
        <w:spacing w:line="480" w:lineRule="auto"/>
        <w:rPr>
          <w:rStyle w:val="apple-converted-space"/>
          <w:rFonts w:ascii="Times New Roman" w:hAnsi="Times New Roman" w:cs="Times New Roman"/>
          <w:color w:val="000000"/>
          <w:sz w:val="24"/>
          <w:szCs w:val="24"/>
          <w:shd w:val="clear" w:color="auto" w:fill="FFFFFF"/>
        </w:rPr>
      </w:pPr>
    </w:p>
    <w:p w:rsidR="00A03171" w:rsidRPr="00A010B7" w:rsidRDefault="00A03171" w:rsidP="00DD78E6">
      <w:pPr>
        <w:pStyle w:val="NoSpacing"/>
        <w:spacing w:line="480" w:lineRule="auto"/>
        <w:rPr>
          <w:rStyle w:val="apple-converted-space"/>
          <w:rFonts w:ascii="Times New Roman" w:hAnsi="Times New Roman" w:cs="Times New Roman"/>
          <w:color w:val="000000"/>
          <w:sz w:val="24"/>
          <w:szCs w:val="24"/>
          <w:shd w:val="clear" w:color="auto" w:fill="FFFFFF"/>
        </w:rPr>
      </w:pPr>
    </w:p>
    <w:p w:rsidR="00A03171" w:rsidRPr="00A010B7" w:rsidRDefault="00A03171" w:rsidP="00DD78E6">
      <w:pPr>
        <w:pStyle w:val="NoSpacing"/>
        <w:spacing w:line="480" w:lineRule="auto"/>
        <w:rPr>
          <w:rStyle w:val="apple-converted-space"/>
          <w:rFonts w:ascii="Times New Roman" w:hAnsi="Times New Roman" w:cs="Times New Roman"/>
          <w:color w:val="000000"/>
          <w:sz w:val="24"/>
          <w:szCs w:val="24"/>
          <w:shd w:val="clear" w:color="auto" w:fill="FFFFFF"/>
        </w:rPr>
      </w:pPr>
    </w:p>
    <w:p w:rsidR="00A03171" w:rsidRPr="00A010B7" w:rsidRDefault="00A03171" w:rsidP="00DD78E6">
      <w:pPr>
        <w:pStyle w:val="NoSpacing"/>
        <w:spacing w:line="480" w:lineRule="auto"/>
        <w:rPr>
          <w:rStyle w:val="apple-converted-space"/>
          <w:rFonts w:ascii="Times New Roman" w:hAnsi="Times New Roman" w:cs="Times New Roman"/>
          <w:color w:val="000000"/>
          <w:sz w:val="24"/>
          <w:szCs w:val="24"/>
          <w:shd w:val="clear" w:color="auto" w:fill="FFFFFF"/>
        </w:rPr>
      </w:pPr>
    </w:p>
    <w:p w:rsidR="00A03171" w:rsidRPr="00A010B7" w:rsidRDefault="00A03171" w:rsidP="00A010B7">
      <w:pPr>
        <w:pStyle w:val="NoSpacing"/>
        <w:spacing w:line="480" w:lineRule="auto"/>
        <w:jc w:val="center"/>
        <w:rPr>
          <w:rStyle w:val="apple-converted-space"/>
          <w:rFonts w:ascii="Times New Roman" w:hAnsi="Times New Roman" w:cs="Times New Roman"/>
          <w:color w:val="000000"/>
          <w:sz w:val="24"/>
          <w:szCs w:val="24"/>
          <w:shd w:val="clear" w:color="auto" w:fill="FFFFFF"/>
        </w:rPr>
      </w:pPr>
      <w:r w:rsidRPr="00A010B7">
        <w:rPr>
          <w:rStyle w:val="apple-converted-space"/>
          <w:rFonts w:ascii="Times New Roman" w:hAnsi="Times New Roman" w:cs="Times New Roman"/>
          <w:color w:val="000000"/>
          <w:sz w:val="24"/>
          <w:szCs w:val="24"/>
          <w:shd w:val="clear" w:color="auto" w:fill="FFFFFF"/>
        </w:rPr>
        <w:lastRenderedPageBreak/>
        <w:t>References</w:t>
      </w:r>
    </w:p>
    <w:p w:rsidR="00D31387" w:rsidRPr="00A010B7" w:rsidRDefault="00D31387" w:rsidP="00D31387">
      <w:pPr>
        <w:spacing w:after="0" w:line="480" w:lineRule="auto"/>
        <w:ind w:left="720" w:hanging="720"/>
        <w:rPr>
          <w:rStyle w:val="apple-converted-space"/>
          <w:rFonts w:ascii="Times New Roman" w:eastAsia="Times New Roman" w:hAnsi="Times New Roman" w:cs="Times New Roman"/>
          <w:sz w:val="24"/>
          <w:szCs w:val="24"/>
        </w:rPr>
      </w:pPr>
      <w:r w:rsidRPr="00D31387">
        <w:rPr>
          <w:rFonts w:ascii="Times New Roman" w:eastAsia="Times New Roman" w:hAnsi="Times New Roman" w:cs="Times New Roman"/>
          <w:sz w:val="24"/>
          <w:szCs w:val="24"/>
        </w:rPr>
        <w:t xml:space="preserve">ACOG Committee Opinion #549: Obesity in Pregnancy. (2013). </w:t>
      </w:r>
      <w:r w:rsidRPr="00D31387">
        <w:rPr>
          <w:rFonts w:ascii="Times New Roman" w:eastAsia="Times New Roman" w:hAnsi="Times New Roman" w:cs="Times New Roman"/>
          <w:i/>
          <w:iCs/>
          <w:sz w:val="24"/>
          <w:szCs w:val="24"/>
        </w:rPr>
        <w:t>Obstetrics &amp; Gynecology,</w:t>
      </w:r>
      <w:r w:rsidRPr="00D31387">
        <w:rPr>
          <w:rFonts w:ascii="Times New Roman" w:eastAsia="Times New Roman" w:hAnsi="Times New Roman" w:cs="Times New Roman"/>
          <w:sz w:val="24"/>
          <w:szCs w:val="24"/>
        </w:rPr>
        <w:t xml:space="preserve"> </w:t>
      </w:r>
      <w:r w:rsidRPr="00D31387">
        <w:rPr>
          <w:rFonts w:ascii="Times New Roman" w:eastAsia="Times New Roman" w:hAnsi="Times New Roman" w:cs="Times New Roman"/>
          <w:i/>
          <w:iCs/>
          <w:sz w:val="24"/>
          <w:szCs w:val="24"/>
        </w:rPr>
        <w:t>121</w:t>
      </w:r>
      <w:r w:rsidRPr="00D31387">
        <w:rPr>
          <w:rFonts w:ascii="Times New Roman" w:eastAsia="Times New Roman" w:hAnsi="Times New Roman" w:cs="Times New Roman"/>
          <w:sz w:val="24"/>
          <w:szCs w:val="24"/>
        </w:rPr>
        <w:t xml:space="preserve">(1), 213-217. doi:http://10.1097/01.AOG.0000425667.10377.60 </w:t>
      </w:r>
    </w:p>
    <w:p w:rsidR="00A03171" w:rsidRPr="00A010B7" w:rsidRDefault="00A03171" w:rsidP="00A03171">
      <w:pPr>
        <w:pStyle w:val="NoSpacing"/>
        <w:spacing w:line="480" w:lineRule="auto"/>
        <w:ind w:left="720" w:hanging="720"/>
        <w:rPr>
          <w:rFonts w:ascii="Times New Roman" w:hAnsi="Times New Roman" w:cs="Times New Roman"/>
          <w:sz w:val="24"/>
          <w:szCs w:val="24"/>
        </w:rPr>
      </w:pPr>
      <w:r w:rsidRPr="00A010B7">
        <w:rPr>
          <w:rFonts w:ascii="Times New Roman" w:hAnsi="Times New Roman" w:cs="Times New Roman"/>
          <w:sz w:val="24"/>
          <w:szCs w:val="24"/>
        </w:rPr>
        <w:t>Chang, M., Nitzke, S., Brown, R., &amp; Resnicow, K. (2014). A community based prevention of weight gain intervention (Mothers In Motion) among young low-income overweight and obese mothers: Design and rationale. BMC Public Health, 14(3), 280-288. doi:10.1186/1471-2458-14-280</w:t>
      </w:r>
    </w:p>
    <w:p w:rsidR="007F15E7" w:rsidRPr="00A010B7" w:rsidRDefault="007F15E7" w:rsidP="007F15E7">
      <w:pPr>
        <w:spacing w:after="0" w:line="480" w:lineRule="auto"/>
        <w:ind w:left="720" w:hanging="720"/>
        <w:rPr>
          <w:rFonts w:ascii="Times New Roman" w:eastAsia="Times New Roman" w:hAnsi="Times New Roman" w:cs="Times New Roman"/>
          <w:sz w:val="24"/>
          <w:szCs w:val="24"/>
        </w:rPr>
      </w:pPr>
      <w:r w:rsidRPr="007F15E7">
        <w:rPr>
          <w:rFonts w:ascii="Times New Roman" w:eastAsia="Times New Roman" w:hAnsi="Times New Roman" w:cs="Times New Roman"/>
          <w:sz w:val="24"/>
          <w:szCs w:val="24"/>
        </w:rPr>
        <w:t xml:space="preserve">Chung, J., Taylor, R., Thompson, J., Anderson, N., Dekker, G., Kenny, L., &amp; Mccowan, L. (2013). Gestational weight gain and adverse pregnancy outcomes in a nulliparous cohort. </w:t>
      </w:r>
      <w:r w:rsidRPr="007F15E7">
        <w:rPr>
          <w:rFonts w:ascii="Times New Roman" w:eastAsia="Times New Roman" w:hAnsi="Times New Roman" w:cs="Times New Roman"/>
          <w:i/>
          <w:iCs/>
          <w:sz w:val="24"/>
          <w:szCs w:val="24"/>
        </w:rPr>
        <w:t>European Journal of Obstetrics &amp; Gynecology and Reproductive Biology,</w:t>
      </w:r>
      <w:r w:rsidRPr="007F15E7">
        <w:rPr>
          <w:rFonts w:ascii="Times New Roman" w:eastAsia="Times New Roman" w:hAnsi="Times New Roman" w:cs="Times New Roman"/>
          <w:sz w:val="24"/>
          <w:szCs w:val="24"/>
        </w:rPr>
        <w:t xml:space="preserve"> </w:t>
      </w:r>
      <w:r w:rsidRPr="007F15E7">
        <w:rPr>
          <w:rFonts w:ascii="Times New Roman" w:eastAsia="Times New Roman" w:hAnsi="Times New Roman" w:cs="Times New Roman"/>
          <w:i/>
          <w:iCs/>
          <w:sz w:val="24"/>
          <w:szCs w:val="24"/>
        </w:rPr>
        <w:t>167</w:t>
      </w:r>
      <w:r w:rsidRPr="007F15E7">
        <w:rPr>
          <w:rFonts w:ascii="Times New Roman" w:eastAsia="Times New Roman" w:hAnsi="Times New Roman" w:cs="Times New Roman"/>
          <w:sz w:val="24"/>
          <w:szCs w:val="24"/>
        </w:rPr>
        <w:t xml:space="preserve">(2), 149-153. http://dx.doi.org/10.1016/j.ejogrb.2012.11.020 </w:t>
      </w:r>
    </w:p>
    <w:p w:rsidR="009A237C" w:rsidRPr="00A010B7" w:rsidRDefault="009A237C" w:rsidP="00A010B7">
      <w:pPr>
        <w:spacing w:after="0" w:line="480" w:lineRule="auto"/>
        <w:ind w:left="720" w:hanging="720"/>
        <w:rPr>
          <w:rFonts w:ascii="Times New Roman" w:eastAsia="Times New Roman" w:hAnsi="Times New Roman" w:cs="Times New Roman"/>
          <w:sz w:val="24"/>
          <w:szCs w:val="24"/>
        </w:rPr>
      </w:pPr>
      <w:r w:rsidRPr="009A237C">
        <w:rPr>
          <w:rFonts w:ascii="Times New Roman" w:eastAsia="Times New Roman" w:hAnsi="Times New Roman" w:cs="Times New Roman"/>
          <w:sz w:val="24"/>
          <w:szCs w:val="24"/>
        </w:rPr>
        <w:t xml:space="preserve">Connelly, M., Brown, H., Pligt, P., &amp; Teychenne, M. (2015). Modifiable barriers to leisure-time physical activity during pregnancy: A qualitative study investigating first time mother’s views and experiences. </w:t>
      </w:r>
      <w:r w:rsidRPr="009A237C">
        <w:rPr>
          <w:rFonts w:ascii="Times New Roman" w:eastAsia="Times New Roman" w:hAnsi="Times New Roman" w:cs="Times New Roman"/>
          <w:i/>
          <w:iCs/>
          <w:sz w:val="24"/>
          <w:szCs w:val="24"/>
        </w:rPr>
        <w:t>BMC Pregnancy &amp; Childbirth BMC Pregnancy Childbirth,</w:t>
      </w:r>
      <w:r w:rsidRPr="009A237C">
        <w:rPr>
          <w:rFonts w:ascii="Times New Roman" w:eastAsia="Times New Roman" w:hAnsi="Times New Roman" w:cs="Times New Roman"/>
          <w:sz w:val="24"/>
          <w:szCs w:val="24"/>
        </w:rPr>
        <w:t xml:space="preserve"> </w:t>
      </w:r>
      <w:r w:rsidRPr="009A237C">
        <w:rPr>
          <w:rFonts w:ascii="Times New Roman" w:eastAsia="Times New Roman" w:hAnsi="Times New Roman" w:cs="Times New Roman"/>
          <w:i/>
          <w:iCs/>
          <w:sz w:val="24"/>
          <w:szCs w:val="24"/>
        </w:rPr>
        <w:t>15</w:t>
      </w:r>
      <w:r w:rsidRPr="009A237C">
        <w:rPr>
          <w:rFonts w:ascii="Times New Roman" w:eastAsia="Times New Roman" w:hAnsi="Times New Roman" w:cs="Times New Roman"/>
          <w:sz w:val="24"/>
          <w:szCs w:val="24"/>
        </w:rPr>
        <w:t>(100)</w:t>
      </w:r>
      <w:r w:rsidR="00A010B7" w:rsidRPr="00A010B7">
        <w:rPr>
          <w:rFonts w:ascii="Times New Roman" w:eastAsia="Times New Roman" w:hAnsi="Times New Roman" w:cs="Times New Roman"/>
          <w:sz w:val="24"/>
          <w:szCs w:val="24"/>
        </w:rPr>
        <w:t>. doi:10.1186/s12884-015-0529-9</w:t>
      </w:r>
    </w:p>
    <w:p w:rsidR="00A010B7" w:rsidRPr="00A010B7" w:rsidRDefault="00A010B7" w:rsidP="00A010B7">
      <w:pPr>
        <w:spacing w:after="0" w:line="480" w:lineRule="auto"/>
        <w:ind w:left="720" w:hanging="720"/>
        <w:rPr>
          <w:rFonts w:ascii="Times New Roman" w:eastAsia="Times New Roman" w:hAnsi="Times New Roman" w:cs="Times New Roman"/>
          <w:sz w:val="24"/>
          <w:szCs w:val="24"/>
        </w:rPr>
      </w:pPr>
      <w:r w:rsidRPr="00A010B7">
        <w:rPr>
          <w:rFonts w:ascii="Times New Roman" w:eastAsia="Times New Roman" w:hAnsi="Times New Roman" w:cs="Times New Roman"/>
          <w:sz w:val="24"/>
          <w:szCs w:val="24"/>
        </w:rPr>
        <w:t xml:space="preserve">Downs, D., Chasan-Taber, L., Evenson, K., Leiferman, J., &amp; Yeo, S. (2012). Physical Activity and Pregnancy: Past and Present Evidence and Future Recommendations. </w:t>
      </w:r>
      <w:r w:rsidRPr="00A010B7">
        <w:rPr>
          <w:rFonts w:ascii="Times New Roman" w:eastAsia="Times New Roman" w:hAnsi="Times New Roman" w:cs="Times New Roman"/>
          <w:i/>
          <w:iCs/>
          <w:sz w:val="24"/>
          <w:szCs w:val="24"/>
        </w:rPr>
        <w:t>Research Quarterly for Exercise and Sport Res Quart Exerc Sport,</w:t>
      </w:r>
      <w:r w:rsidRPr="00A010B7">
        <w:rPr>
          <w:rFonts w:ascii="Times New Roman" w:eastAsia="Times New Roman" w:hAnsi="Times New Roman" w:cs="Times New Roman"/>
          <w:sz w:val="24"/>
          <w:szCs w:val="24"/>
        </w:rPr>
        <w:t xml:space="preserve"> 485-502. http://dx.doi.org/10.1080/02701367.2012.10599138 </w:t>
      </w:r>
    </w:p>
    <w:p w:rsidR="00A03171" w:rsidRPr="00A010B7" w:rsidRDefault="00A03171" w:rsidP="00A03171">
      <w:pPr>
        <w:pStyle w:val="NoSpacing"/>
        <w:spacing w:line="480" w:lineRule="auto"/>
        <w:ind w:left="720" w:hanging="720"/>
        <w:rPr>
          <w:rStyle w:val="Hyperlink"/>
          <w:rFonts w:ascii="Times New Roman" w:hAnsi="Times New Roman" w:cs="Times New Roman"/>
          <w:sz w:val="24"/>
          <w:szCs w:val="24"/>
        </w:rPr>
      </w:pPr>
      <w:r w:rsidRPr="00A010B7">
        <w:rPr>
          <w:rFonts w:ascii="Times New Roman" w:hAnsi="Times New Roman" w:cs="Times New Roman"/>
          <w:sz w:val="24"/>
          <w:szCs w:val="24"/>
        </w:rPr>
        <w:t xml:space="preserve">Hillemeier, M., Downs, D., Feinberg, M., Weisman, C., Chuang, C., Parrott, R., . . . Chinchilli, V. (2008). Improving women's preconceptional health. Women's Health Issues, 18(6), S87-S96. </w:t>
      </w:r>
      <w:hyperlink r:id="rId7" w:history="1">
        <w:r w:rsidRPr="00A010B7">
          <w:rPr>
            <w:rStyle w:val="Hyperlink"/>
            <w:rFonts w:ascii="Times New Roman" w:hAnsi="Times New Roman" w:cs="Times New Roman"/>
            <w:sz w:val="24"/>
            <w:szCs w:val="24"/>
          </w:rPr>
          <w:t>http://dx.doi.org/10.1016/j.whi.2008.07.008</w:t>
        </w:r>
      </w:hyperlink>
    </w:p>
    <w:p w:rsidR="00A03171" w:rsidRPr="00A010B7" w:rsidRDefault="00A03171" w:rsidP="00A03171">
      <w:pPr>
        <w:pStyle w:val="NoSpacing"/>
        <w:spacing w:line="480" w:lineRule="auto"/>
        <w:ind w:left="720" w:hanging="720"/>
        <w:rPr>
          <w:rFonts w:ascii="Times New Roman" w:hAnsi="Times New Roman" w:cs="Times New Roman"/>
          <w:sz w:val="24"/>
          <w:szCs w:val="24"/>
        </w:rPr>
      </w:pPr>
      <w:r w:rsidRPr="00A010B7">
        <w:rPr>
          <w:rFonts w:ascii="Times New Roman" w:hAnsi="Times New Roman" w:cs="Times New Roman"/>
          <w:sz w:val="24"/>
          <w:szCs w:val="24"/>
        </w:rPr>
        <w:lastRenderedPageBreak/>
        <w:t>Jackson, R., Stotland, N., Caughey, A., &amp; Gerbert, B. (2010). Improving diet and exercise in pregnancy with Video Doctor counseling: A randomized trial. Patient Education and Counseling, 83(2), 203-209. doi:10.1016/j.pec.2010.05.019</w:t>
      </w:r>
    </w:p>
    <w:p w:rsidR="00D31387" w:rsidRPr="00A010B7" w:rsidRDefault="00D31387" w:rsidP="00D31387">
      <w:pPr>
        <w:spacing w:after="0" w:line="480" w:lineRule="auto"/>
        <w:ind w:left="720" w:hanging="720"/>
        <w:rPr>
          <w:rFonts w:ascii="Times New Roman" w:eastAsia="Times New Roman" w:hAnsi="Times New Roman" w:cs="Times New Roman"/>
          <w:sz w:val="24"/>
          <w:szCs w:val="24"/>
        </w:rPr>
      </w:pPr>
      <w:r w:rsidRPr="00D31387">
        <w:rPr>
          <w:rFonts w:ascii="Times New Roman" w:eastAsia="Times New Roman" w:hAnsi="Times New Roman" w:cs="Times New Roman"/>
          <w:sz w:val="24"/>
          <w:szCs w:val="24"/>
        </w:rPr>
        <w:t xml:space="preserve">Pedersen, B. (2012). Physical Activity and Pregnancy. </w:t>
      </w:r>
      <w:r w:rsidRPr="00D31387">
        <w:rPr>
          <w:rFonts w:ascii="Times New Roman" w:eastAsia="Times New Roman" w:hAnsi="Times New Roman" w:cs="Times New Roman"/>
          <w:i/>
          <w:iCs/>
          <w:sz w:val="24"/>
          <w:szCs w:val="24"/>
        </w:rPr>
        <w:t>Maternal Obesity and Pregnancy,</w:t>
      </w:r>
      <w:r w:rsidRPr="00D31387">
        <w:rPr>
          <w:rFonts w:ascii="Times New Roman" w:eastAsia="Times New Roman" w:hAnsi="Times New Roman" w:cs="Times New Roman"/>
          <w:sz w:val="24"/>
          <w:szCs w:val="24"/>
        </w:rPr>
        <w:t xml:space="preserve"> 63-74. doi:10.1007/978-3-642-25023-1_5 </w:t>
      </w:r>
    </w:p>
    <w:p w:rsidR="009A6DD7" w:rsidRPr="00A010B7" w:rsidRDefault="009A6DD7" w:rsidP="009A6DD7">
      <w:pPr>
        <w:spacing w:after="0" w:line="480" w:lineRule="auto"/>
        <w:ind w:left="720" w:hanging="720"/>
        <w:rPr>
          <w:rFonts w:ascii="Times New Roman" w:eastAsia="Times New Roman" w:hAnsi="Times New Roman" w:cs="Times New Roman"/>
          <w:bCs/>
          <w:color w:val="333333"/>
          <w:sz w:val="24"/>
          <w:szCs w:val="24"/>
        </w:rPr>
      </w:pPr>
      <w:r w:rsidRPr="009A6DD7">
        <w:rPr>
          <w:rFonts w:ascii="Times New Roman" w:eastAsia="Times New Roman" w:hAnsi="Times New Roman" w:cs="Times New Roman"/>
          <w:bCs/>
          <w:color w:val="333333"/>
          <w:sz w:val="24"/>
          <w:szCs w:val="24"/>
        </w:rPr>
        <w:t>Phelan, S. (2009). Pregnancy: A “teachable moment” for weight control and obesity prevention.</w:t>
      </w:r>
      <w:r w:rsidRPr="00A010B7">
        <w:rPr>
          <w:rFonts w:ascii="Times New Roman" w:eastAsia="Times New Roman" w:hAnsi="Times New Roman" w:cs="Times New Roman"/>
          <w:bCs/>
          <w:color w:val="333333"/>
          <w:sz w:val="24"/>
          <w:szCs w:val="24"/>
        </w:rPr>
        <w:t> </w:t>
      </w:r>
      <w:r w:rsidRPr="009A6DD7">
        <w:rPr>
          <w:rFonts w:ascii="Times New Roman" w:eastAsia="Times New Roman" w:hAnsi="Times New Roman" w:cs="Times New Roman"/>
          <w:bCs/>
          <w:i/>
          <w:iCs/>
          <w:color w:val="333333"/>
          <w:sz w:val="24"/>
          <w:szCs w:val="24"/>
        </w:rPr>
        <w:t>American Journal of Obstetrics and Gynecology,202</w:t>
      </w:r>
      <w:r w:rsidRPr="009A6DD7">
        <w:rPr>
          <w:rFonts w:ascii="Times New Roman" w:eastAsia="Times New Roman" w:hAnsi="Times New Roman" w:cs="Times New Roman"/>
          <w:bCs/>
          <w:color w:val="333333"/>
          <w:sz w:val="24"/>
          <w:szCs w:val="24"/>
        </w:rPr>
        <w:t xml:space="preserve">(2), 135.e1–135.e8-135.e1–135.e8. </w:t>
      </w:r>
      <w:hyperlink r:id="rId8" w:history="1">
        <w:r w:rsidR="009A237C" w:rsidRPr="00A010B7">
          <w:rPr>
            <w:rStyle w:val="Hyperlink"/>
            <w:rFonts w:ascii="Times New Roman" w:eastAsia="Times New Roman" w:hAnsi="Times New Roman" w:cs="Times New Roman"/>
            <w:bCs/>
            <w:sz w:val="24"/>
            <w:szCs w:val="24"/>
          </w:rPr>
          <w:t>http://dx.doi.org/10.1016/j.ajog.2009.06.008</w:t>
        </w:r>
      </w:hyperlink>
    </w:p>
    <w:p w:rsidR="009A237C" w:rsidRPr="00A010B7" w:rsidRDefault="009A237C" w:rsidP="009A237C">
      <w:pPr>
        <w:spacing w:after="0" w:line="480" w:lineRule="auto"/>
        <w:ind w:left="720" w:hanging="720"/>
        <w:rPr>
          <w:rFonts w:ascii="Times New Roman" w:eastAsia="Times New Roman" w:hAnsi="Times New Roman" w:cs="Times New Roman"/>
          <w:sz w:val="24"/>
          <w:szCs w:val="24"/>
        </w:rPr>
      </w:pPr>
      <w:r w:rsidRPr="009A237C">
        <w:rPr>
          <w:rFonts w:ascii="Times New Roman" w:eastAsia="Times New Roman" w:hAnsi="Times New Roman" w:cs="Times New Roman"/>
          <w:sz w:val="24"/>
          <w:szCs w:val="24"/>
        </w:rPr>
        <w:t xml:space="preserve">Rahl, R. (2010). Chapter 6: Pregnant and Postpartum Women. In </w:t>
      </w:r>
      <w:r w:rsidRPr="009A237C">
        <w:rPr>
          <w:rFonts w:ascii="Times New Roman" w:eastAsia="Times New Roman" w:hAnsi="Times New Roman" w:cs="Times New Roman"/>
          <w:i/>
          <w:iCs/>
          <w:sz w:val="24"/>
          <w:szCs w:val="24"/>
        </w:rPr>
        <w:t>Physical activity and health guidelines: Recommendations for various ages, fitness levels, and conditions from 57 authoritative sources</w:t>
      </w:r>
      <w:r w:rsidRPr="009A237C">
        <w:rPr>
          <w:rFonts w:ascii="Times New Roman" w:eastAsia="Times New Roman" w:hAnsi="Times New Roman" w:cs="Times New Roman"/>
          <w:sz w:val="24"/>
          <w:szCs w:val="24"/>
        </w:rPr>
        <w:t xml:space="preserve">. Champaign, IL: Human Kinetics. </w:t>
      </w:r>
    </w:p>
    <w:p w:rsidR="007F15E7" w:rsidRPr="007F15E7" w:rsidRDefault="007F15E7" w:rsidP="007F15E7">
      <w:pPr>
        <w:spacing w:after="0" w:line="480" w:lineRule="auto"/>
        <w:ind w:left="720" w:hanging="720"/>
        <w:rPr>
          <w:rFonts w:ascii="Times New Roman" w:eastAsia="Times New Roman" w:hAnsi="Times New Roman" w:cs="Times New Roman"/>
          <w:sz w:val="24"/>
          <w:szCs w:val="24"/>
        </w:rPr>
      </w:pPr>
      <w:r w:rsidRPr="007F15E7">
        <w:rPr>
          <w:rFonts w:ascii="Times New Roman" w:eastAsia="Times New Roman" w:hAnsi="Times New Roman" w:cs="Times New Roman"/>
          <w:sz w:val="24"/>
          <w:szCs w:val="24"/>
        </w:rPr>
        <w:t xml:space="preserve">Why Low-Income and Food Insecure People are Vulnerable to Overweight and Obesity « Food Research &amp; Action Center. (2010). Retrieved June 29, 2015, from http://frac.org/initiatives/hunger-and-obesity/why-are-low-income-and-food-insecure-people-vulnerable-to-obesity/ </w:t>
      </w:r>
    </w:p>
    <w:p w:rsidR="007F15E7" w:rsidRPr="009A237C" w:rsidRDefault="007F15E7" w:rsidP="009A237C">
      <w:pPr>
        <w:spacing w:after="0" w:line="480" w:lineRule="auto"/>
        <w:ind w:left="720" w:hanging="720"/>
        <w:rPr>
          <w:rFonts w:ascii="Times New Roman" w:eastAsia="Times New Roman" w:hAnsi="Times New Roman" w:cs="Times New Roman"/>
          <w:sz w:val="24"/>
          <w:szCs w:val="24"/>
        </w:rPr>
      </w:pPr>
    </w:p>
    <w:p w:rsidR="009A237C" w:rsidRPr="00A010B7" w:rsidRDefault="009A237C" w:rsidP="009A6DD7">
      <w:pPr>
        <w:spacing w:after="0" w:line="480" w:lineRule="auto"/>
        <w:ind w:left="720" w:hanging="720"/>
        <w:rPr>
          <w:rFonts w:ascii="Times New Roman" w:eastAsia="Times New Roman" w:hAnsi="Times New Roman" w:cs="Times New Roman"/>
          <w:bCs/>
          <w:color w:val="333333"/>
          <w:sz w:val="24"/>
          <w:szCs w:val="24"/>
        </w:rPr>
      </w:pPr>
    </w:p>
    <w:p w:rsidR="009A6DD7" w:rsidRPr="00A010B7" w:rsidRDefault="009A6DD7" w:rsidP="00A03171">
      <w:pPr>
        <w:pStyle w:val="NoSpacing"/>
        <w:spacing w:line="480" w:lineRule="auto"/>
        <w:ind w:left="720" w:hanging="720"/>
        <w:rPr>
          <w:rFonts w:ascii="Times New Roman" w:hAnsi="Times New Roman" w:cs="Times New Roman"/>
          <w:sz w:val="24"/>
          <w:szCs w:val="24"/>
        </w:rPr>
      </w:pPr>
    </w:p>
    <w:p w:rsidR="00A03171" w:rsidRPr="00A010B7" w:rsidRDefault="00A03171" w:rsidP="00A03171">
      <w:pPr>
        <w:pStyle w:val="NoSpacing"/>
        <w:rPr>
          <w:rFonts w:ascii="Times New Roman" w:hAnsi="Times New Roman" w:cs="Times New Roman"/>
          <w:sz w:val="24"/>
          <w:szCs w:val="24"/>
        </w:rPr>
      </w:pPr>
    </w:p>
    <w:p w:rsidR="00A03171" w:rsidRPr="00A010B7" w:rsidRDefault="00A03171" w:rsidP="00DD78E6">
      <w:pPr>
        <w:pStyle w:val="NoSpacing"/>
        <w:spacing w:line="480" w:lineRule="auto"/>
        <w:rPr>
          <w:rStyle w:val="apple-converted-space"/>
          <w:rFonts w:ascii="Times New Roman" w:hAnsi="Times New Roman" w:cs="Times New Roman"/>
          <w:color w:val="000000"/>
          <w:sz w:val="24"/>
          <w:szCs w:val="24"/>
          <w:shd w:val="clear" w:color="auto" w:fill="FFFFFF"/>
        </w:rPr>
      </w:pPr>
    </w:p>
    <w:sectPr w:rsidR="00A03171" w:rsidRPr="00A010B7" w:rsidSect="00A010B7">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600" w:rsidRDefault="00854600" w:rsidP="009825E8">
      <w:pPr>
        <w:spacing w:after="0" w:line="240" w:lineRule="auto"/>
      </w:pPr>
      <w:r>
        <w:separator/>
      </w:r>
    </w:p>
  </w:endnote>
  <w:endnote w:type="continuationSeparator" w:id="0">
    <w:p w:rsidR="00854600" w:rsidRDefault="00854600" w:rsidP="00982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234484"/>
      <w:docPartObj>
        <w:docPartGallery w:val="Page Numbers (Bottom of Page)"/>
        <w:docPartUnique/>
      </w:docPartObj>
    </w:sdtPr>
    <w:sdtEndPr>
      <w:rPr>
        <w:noProof/>
      </w:rPr>
    </w:sdtEndPr>
    <w:sdtContent>
      <w:p w:rsidR="00A010B7" w:rsidRDefault="00A010B7">
        <w:pPr>
          <w:pStyle w:val="Footer"/>
          <w:jc w:val="right"/>
        </w:pPr>
        <w:r>
          <w:fldChar w:fldCharType="begin"/>
        </w:r>
        <w:r>
          <w:instrText xml:space="preserve"> PAGE   \* MERGEFORMAT </w:instrText>
        </w:r>
        <w:r>
          <w:fldChar w:fldCharType="separate"/>
        </w:r>
        <w:r w:rsidR="00D50E6A">
          <w:rPr>
            <w:noProof/>
          </w:rPr>
          <w:t>4</w:t>
        </w:r>
        <w:r>
          <w:rPr>
            <w:noProof/>
          </w:rPr>
          <w:fldChar w:fldCharType="end"/>
        </w:r>
      </w:p>
    </w:sdtContent>
  </w:sdt>
  <w:p w:rsidR="00A010B7" w:rsidRDefault="00A010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600" w:rsidRDefault="00854600" w:rsidP="009825E8">
      <w:pPr>
        <w:spacing w:after="0" w:line="240" w:lineRule="auto"/>
      </w:pPr>
      <w:r>
        <w:separator/>
      </w:r>
    </w:p>
  </w:footnote>
  <w:footnote w:type="continuationSeparator" w:id="0">
    <w:p w:rsidR="00854600" w:rsidRDefault="00854600" w:rsidP="009825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5E8" w:rsidRPr="009825E8" w:rsidRDefault="009825E8">
    <w:pPr>
      <w:pStyle w:val="Header"/>
      <w:rPr>
        <w:rFonts w:ascii="Times New Roman" w:hAnsi="Times New Roman" w:cs="Times New Roman"/>
      </w:rPr>
    </w:pPr>
    <w:r>
      <w:rPr>
        <w:rFonts w:ascii="Times New Roman" w:hAnsi="Times New Roman" w:cs="Times New Roman"/>
      </w:rPr>
      <w:t>Running Head: MATERNAL HEALTH AND PHYSICAL INACTIVITY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5E8"/>
    <w:rsid w:val="00002867"/>
    <w:rsid w:val="0002433E"/>
    <w:rsid w:val="00127C8C"/>
    <w:rsid w:val="00293966"/>
    <w:rsid w:val="002A748B"/>
    <w:rsid w:val="00313C2F"/>
    <w:rsid w:val="00492497"/>
    <w:rsid w:val="004D61B1"/>
    <w:rsid w:val="00505F96"/>
    <w:rsid w:val="0069301E"/>
    <w:rsid w:val="006A5513"/>
    <w:rsid w:val="00702197"/>
    <w:rsid w:val="007A72AD"/>
    <w:rsid w:val="007F15E7"/>
    <w:rsid w:val="00854600"/>
    <w:rsid w:val="008B002A"/>
    <w:rsid w:val="009825E8"/>
    <w:rsid w:val="009A237C"/>
    <w:rsid w:val="009A6DD7"/>
    <w:rsid w:val="00A010B7"/>
    <w:rsid w:val="00A03171"/>
    <w:rsid w:val="00A66F89"/>
    <w:rsid w:val="00AA66E0"/>
    <w:rsid w:val="00C657B9"/>
    <w:rsid w:val="00D10B48"/>
    <w:rsid w:val="00D16416"/>
    <w:rsid w:val="00D31387"/>
    <w:rsid w:val="00D50E6A"/>
    <w:rsid w:val="00DD78E6"/>
    <w:rsid w:val="00E15089"/>
    <w:rsid w:val="00E92B4B"/>
    <w:rsid w:val="00F962CD"/>
    <w:rsid w:val="00FE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BF2E3-335E-4CBE-829E-418DDEFC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5E8"/>
  </w:style>
  <w:style w:type="paragraph" w:styleId="Footer">
    <w:name w:val="footer"/>
    <w:basedOn w:val="Normal"/>
    <w:link w:val="FooterChar"/>
    <w:uiPriority w:val="99"/>
    <w:unhideWhenUsed/>
    <w:rsid w:val="00982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5E8"/>
  </w:style>
  <w:style w:type="paragraph" w:customStyle="1" w:styleId="para">
    <w:name w:val="para"/>
    <w:basedOn w:val="Normal"/>
    <w:rsid w:val="0069301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2433E"/>
    <w:pPr>
      <w:spacing w:after="0" w:line="240" w:lineRule="auto"/>
    </w:pPr>
  </w:style>
  <w:style w:type="character" w:customStyle="1" w:styleId="apple-converted-space">
    <w:name w:val="apple-converted-space"/>
    <w:basedOn w:val="DefaultParagraphFont"/>
    <w:rsid w:val="00D10B48"/>
  </w:style>
  <w:style w:type="character" w:styleId="Hyperlink">
    <w:name w:val="Hyperlink"/>
    <w:basedOn w:val="DefaultParagraphFont"/>
    <w:uiPriority w:val="99"/>
    <w:unhideWhenUsed/>
    <w:rsid w:val="00A031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39186">
      <w:bodyDiv w:val="1"/>
      <w:marLeft w:val="0"/>
      <w:marRight w:val="0"/>
      <w:marTop w:val="0"/>
      <w:marBottom w:val="0"/>
      <w:divBdr>
        <w:top w:val="none" w:sz="0" w:space="0" w:color="auto"/>
        <w:left w:val="none" w:sz="0" w:space="0" w:color="auto"/>
        <w:bottom w:val="none" w:sz="0" w:space="0" w:color="auto"/>
        <w:right w:val="none" w:sz="0" w:space="0" w:color="auto"/>
      </w:divBdr>
      <w:divsChild>
        <w:div w:id="1419787602">
          <w:marLeft w:val="0"/>
          <w:marRight w:val="0"/>
          <w:marTop w:val="0"/>
          <w:marBottom w:val="0"/>
          <w:divBdr>
            <w:top w:val="none" w:sz="0" w:space="0" w:color="auto"/>
            <w:left w:val="none" w:sz="0" w:space="0" w:color="auto"/>
            <w:bottom w:val="none" w:sz="0" w:space="0" w:color="auto"/>
            <w:right w:val="none" w:sz="0" w:space="0" w:color="auto"/>
          </w:divBdr>
        </w:div>
      </w:divsChild>
    </w:div>
    <w:div w:id="457188326">
      <w:bodyDiv w:val="1"/>
      <w:marLeft w:val="0"/>
      <w:marRight w:val="0"/>
      <w:marTop w:val="0"/>
      <w:marBottom w:val="0"/>
      <w:divBdr>
        <w:top w:val="none" w:sz="0" w:space="0" w:color="auto"/>
        <w:left w:val="none" w:sz="0" w:space="0" w:color="auto"/>
        <w:bottom w:val="none" w:sz="0" w:space="0" w:color="auto"/>
        <w:right w:val="none" w:sz="0" w:space="0" w:color="auto"/>
      </w:divBdr>
      <w:divsChild>
        <w:div w:id="1346009788">
          <w:marLeft w:val="-225"/>
          <w:marRight w:val="-225"/>
          <w:marTop w:val="0"/>
          <w:marBottom w:val="0"/>
          <w:divBdr>
            <w:top w:val="none" w:sz="0" w:space="0" w:color="auto"/>
            <w:left w:val="none" w:sz="0" w:space="0" w:color="auto"/>
            <w:bottom w:val="none" w:sz="0" w:space="0" w:color="auto"/>
            <w:right w:val="none" w:sz="0" w:space="0" w:color="auto"/>
          </w:divBdr>
          <w:divsChild>
            <w:div w:id="9366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16790">
      <w:bodyDiv w:val="1"/>
      <w:marLeft w:val="0"/>
      <w:marRight w:val="0"/>
      <w:marTop w:val="0"/>
      <w:marBottom w:val="0"/>
      <w:divBdr>
        <w:top w:val="none" w:sz="0" w:space="0" w:color="auto"/>
        <w:left w:val="none" w:sz="0" w:space="0" w:color="auto"/>
        <w:bottom w:val="none" w:sz="0" w:space="0" w:color="auto"/>
        <w:right w:val="none" w:sz="0" w:space="0" w:color="auto"/>
      </w:divBdr>
      <w:divsChild>
        <w:div w:id="2141799657">
          <w:marLeft w:val="0"/>
          <w:marRight w:val="0"/>
          <w:marTop w:val="0"/>
          <w:marBottom w:val="0"/>
          <w:divBdr>
            <w:top w:val="none" w:sz="0" w:space="0" w:color="auto"/>
            <w:left w:val="none" w:sz="0" w:space="0" w:color="auto"/>
            <w:bottom w:val="none" w:sz="0" w:space="0" w:color="auto"/>
            <w:right w:val="none" w:sz="0" w:space="0" w:color="auto"/>
          </w:divBdr>
        </w:div>
      </w:divsChild>
    </w:div>
    <w:div w:id="1454640902">
      <w:bodyDiv w:val="1"/>
      <w:marLeft w:val="0"/>
      <w:marRight w:val="0"/>
      <w:marTop w:val="0"/>
      <w:marBottom w:val="0"/>
      <w:divBdr>
        <w:top w:val="none" w:sz="0" w:space="0" w:color="auto"/>
        <w:left w:val="none" w:sz="0" w:space="0" w:color="auto"/>
        <w:bottom w:val="none" w:sz="0" w:space="0" w:color="auto"/>
        <w:right w:val="none" w:sz="0" w:space="0" w:color="auto"/>
      </w:divBdr>
      <w:divsChild>
        <w:div w:id="492183173">
          <w:marLeft w:val="0"/>
          <w:marRight w:val="0"/>
          <w:marTop w:val="0"/>
          <w:marBottom w:val="0"/>
          <w:divBdr>
            <w:top w:val="none" w:sz="0" w:space="0" w:color="auto"/>
            <w:left w:val="none" w:sz="0" w:space="0" w:color="auto"/>
            <w:bottom w:val="none" w:sz="0" w:space="0" w:color="auto"/>
            <w:right w:val="none" w:sz="0" w:space="0" w:color="auto"/>
          </w:divBdr>
        </w:div>
      </w:divsChild>
    </w:div>
    <w:div w:id="1502620189">
      <w:bodyDiv w:val="1"/>
      <w:marLeft w:val="0"/>
      <w:marRight w:val="0"/>
      <w:marTop w:val="0"/>
      <w:marBottom w:val="0"/>
      <w:divBdr>
        <w:top w:val="none" w:sz="0" w:space="0" w:color="auto"/>
        <w:left w:val="none" w:sz="0" w:space="0" w:color="auto"/>
        <w:bottom w:val="none" w:sz="0" w:space="0" w:color="auto"/>
        <w:right w:val="none" w:sz="0" w:space="0" w:color="auto"/>
      </w:divBdr>
      <w:divsChild>
        <w:div w:id="877929960">
          <w:marLeft w:val="0"/>
          <w:marRight w:val="0"/>
          <w:marTop w:val="0"/>
          <w:marBottom w:val="0"/>
          <w:divBdr>
            <w:top w:val="none" w:sz="0" w:space="0" w:color="auto"/>
            <w:left w:val="none" w:sz="0" w:space="0" w:color="auto"/>
            <w:bottom w:val="none" w:sz="0" w:space="0" w:color="auto"/>
            <w:right w:val="none" w:sz="0" w:space="0" w:color="auto"/>
          </w:divBdr>
        </w:div>
      </w:divsChild>
    </w:div>
    <w:div w:id="1543203805">
      <w:bodyDiv w:val="1"/>
      <w:marLeft w:val="0"/>
      <w:marRight w:val="0"/>
      <w:marTop w:val="0"/>
      <w:marBottom w:val="0"/>
      <w:divBdr>
        <w:top w:val="none" w:sz="0" w:space="0" w:color="auto"/>
        <w:left w:val="none" w:sz="0" w:space="0" w:color="auto"/>
        <w:bottom w:val="none" w:sz="0" w:space="0" w:color="auto"/>
        <w:right w:val="none" w:sz="0" w:space="0" w:color="auto"/>
      </w:divBdr>
      <w:divsChild>
        <w:div w:id="2002728726">
          <w:marLeft w:val="0"/>
          <w:marRight w:val="0"/>
          <w:marTop w:val="0"/>
          <w:marBottom w:val="0"/>
          <w:divBdr>
            <w:top w:val="none" w:sz="0" w:space="0" w:color="auto"/>
            <w:left w:val="none" w:sz="0" w:space="0" w:color="auto"/>
            <w:bottom w:val="none" w:sz="0" w:space="0" w:color="auto"/>
            <w:right w:val="none" w:sz="0" w:space="0" w:color="auto"/>
          </w:divBdr>
        </w:div>
      </w:divsChild>
    </w:div>
    <w:div w:id="1587572963">
      <w:bodyDiv w:val="1"/>
      <w:marLeft w:val="0"/>
      <w:marRight w:val="0"/>
      <w:marTop w:val="0"/>
      <w:marBottom w:val="0"/>
      <w:divBdr>
        <w:top w:val="none" w:sz="0" w:space="0" w:color="auto"/>
        <w:left w:val="none" w:sz="0" w:space="0" w:color="auto"/>
        <w:bottom w:val="none" w:sz="0" w:space="0" w:color="auto"/>
        <w:right w:val="none" w:sz="0" w:space="0" w:color="auto"/>
      </w:divBdr>
    </w:div>
    <w:div w:id="1630935286">
      <w:bodyDiv w:val="1"/>
      <w:marLeft w:val="0"/>
      <w:marRight w:val="0"/>
      <w:marTop w:val="0"/>
      <w:marBottom w:val="0"/>
      <w:divBdr>
        <w:top w:val="none" w:sz="0" w:space="0" w:color="auto"/>
        <w:left w:val="none" w:sz="0" w:space="0" w:color="auto"/>
        <w:bottom w:val="none" w:sz="0" w:space="0" w:color="auto"/>
        <w:right w:val="none" w:sz="0" w:space="0" w:color="auto"/>
      </w:divBdr>
      <w:divsChild>
        <w:div w:id="1213541575">
          <w:marLeft w:val="0"/>
          <w:marRight w:val="0"/>
          <w:marTop w:val="0"/>
          <w:marBottom w:val="0"/>
          <w:divBdr>
            <w:top w:val="none" w:sz="0" w:space="0" w:color="auto"/>
            <w:left w:val="none" w:sz="0" w:space="0" w:color="auto"/>
            <w:bottom w:val="none" w:sz="0" w:space="0" w:color="auto"/>
            <w:right w:val="none" w:sz="0" w:space="0" w:color="auto"/>
          </w:divBdr>
        </w:div>
      </w:divsChild>
    </w:div>
    <w:div w:id="1752656828">
      <w:bodyDiv w:val="1"/>
      <w:marLeft w:val="0"/>
      <w:marRight w:val="0"/>
      <w:marTop w:val="0"/>
      <w:marBottom w:val="0"/>
      <w:divBdr>
        <w:top w:val="none" w:sz="0" w:space="0" w:color="auto"/>
        <w:left w:val="none" w:sz="0" w:space="0" w:color="auto"/>
        <w:bottom w:val="none" w:sz="0" w:space="0" w:color="auto"/>
        <w:right w:val="none" w:sz="0" w:space="0" w:color="auto"/>
      </w:divBdr>
      <w:divsChild>
        <w:div w:id="125006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ajog.2009.06.008" TargetMode="External"/><Relationship Id="rId3" Type="http://schemas.openxmlformats.org/officeDocument/2006/relationships/settings" Target="settings.xml"/><Relationship Id="rId7" Type="http://schemas.openxmlformats.org/officeDocument/2006/relationships/hyperlink" Target="http://dx.doi.org/10.1016/j.whi.2008.07.0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AE043-5491-4A32-BE63-6E297385D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Pages>
  <Words>2854</Words>
  <Characters>16272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Lateese</dc:creator>
  <cp:keywords/>
  <dc:description/>
  <cp:lastModifiedBy>Lateese</cp:lastModifiedBy>
  <cp:revision>5</cp:revision>
  <dcterms:created xsi:type="dcterms:W3CDTF">2015-07-01T03:05:00Z</dcterms:created>
  <dcterms:modified xsi:type="dcterms:W3CDTF">2015-07-01T15:34:00Z</dcterms:modified>
</cp:coreProperties>
</file>